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DC61" w14:textId="77777777" w:rsidR="00DF5BB6" w:rsidRDefault="00DF5BB6">
      <w:r>
        <w:rPr>
          <w:rFonts w:hint="eastAsia"/>
          <w:noProof/>
        </w:rPr>
        <mc:AlternateContent>
          <mc:Choice Requires="wps">
            <w:drawing>
              <wp:anchor distT="0" distB="0" distL="114300" distR="114300" simplePos="0" relativeHeight="251662336" behindDoc="0" locked="0" layoutInCell="1" allowOverlap="1" wp14:anchorId="6DC126E5" wp14:editId="25FE0027">
                <wp:simplePos x="0" y="0"/>
                <wp:positionH relativeFrom="column">
                  <wp:posOffset>2937510</wp:posOffset>
                </wp:positionH>
                <wp:positionV relativeFrom="paragraph">
                  <wp:posOffset>-129540</wp:posOffset>
                </wp:positionV>
                <wp:extent cx="3343275" cy="790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43275"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DDD9F" w14:textId="77777777" w:rsidR="00DF5BB6" w:rsidRDefault="00DF5BB6" w:rsidP="00DF5BB6">
                            <w:pPr>
                              <w:jc w:val="left"/>
                            </w:pPr>
                            <w:r>
                              <w:rPr>
                                <w:rFonts w:hint="eastAsia"/>
                              </w:rPr>
                              <w:t xml:space="preserve">豊田市高齢福祉課宛　</w:t>
                            </w:r>
                          </w:p>
                          <w:p w14:paraId="2EDC0537" w14:textId="77777777" w:rsidR="00203F4B" w:rsidRDefault="00203F4B" w:rsidP="00DF5BB6">
                            <w:pPr>
                              <w:jc w:val="left"/>
                            </w:pPr>
                            <w:r>
                              <w:rPr>
                                <w:rFonts w:hint="eastAsia"/>
                              </w:rPr>
                              <w:t>e-mail：korei-fukushi@city.toyota.</w:t>
                            </w:r>
                            <w:r>
                              <w:t>aichi.jp</w:t>
                            </w:r>
                          </w:p>
                          <w:p w14:paraId="49C0CA66" w14:textId="77777777" w:rsidR="00C34DF9" w:rsidRDefault="00C34DF9" w:rsidP="00C34DF9">
                            <w:pPr>
                              <w:jc w:val="left"/>
                            </w:pPr>
                            <w:r>
                              <w:rPr>
                                <w:rFonts w:hint="eastAsia"/>
                              </w:rPr>
                              <w:t>ＦＡＸ：０５６５―３４－６７９３</w:t>
                            </w:r>
                          </w:p>
                          <w:p w14:paraId="04218679" w14:textId="77777777" w:rsidR="00C34DF9" w:rsidRPr="00DF6882" w:rsidRDefault="00C34DF9" w:rsidP="00DF5B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126E5" id="_x0000_t202" coordsize="21600,21600" o:spt="202" path="m,l,21600r21600,l21600,xe">
                <v:stroke joinstyle="miter"/>
                <v:path gradientshapeok="t" o:connecttype="rect"/>
              </v:shapetype>
              <v:shape id="テキスト ボックス 3" o:spid="_x0000_s1026" type="#_x0000_t202" style="position:absolute;left:0;text-align:left;margin-left:231.3pt;margin-top:-10.2pt;width:263.2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" filled="f" stroked="f" strokeweight=".5pt">
                <v:textbox>
                  <w:txbxContent>
                    <w:p w14:paraId="416DDD9F" w14:textId="77777777" w:rsidR="00DF5BB6" w:rsidRDefault="00DF5BB6" w:rsidP="00DF5BB6">
                      <w:pPr>
                        <w:jc w:val="left"/>
                      </w:pPr>
                      <w:r>
                        <w:rPr>
                          <w:rFonts w:hint="eastAsia"/>
                        </w:rPr>
                        <w:t xml:space="preserve">豊田市高齢福祉課宛　</w:t>
                      </w:r>
                    </w:p>
                    <w:p w14:paraId="2EDC0537" w14:textId="77777777" w:rsidR="00203F4B" w:rsidRDefault="00203F4B" w:rsidP="00DF5BB6">
                      <w:pPr>
                        <w:jc w:val="left"/>
                      </w:pPr>
                      <w:r>
                        <w:rPr>
                          <w:rFonts w:hint="eastAsia"/>
                        </w:rPr>
                        <w:t>e-mail：korei-fukushi@city.toyota.</w:t>
                      </w:r>
                      <w:r>
                        <w:t>aichi.jp</w:t>
                      </w:r>
                    </w:p>
                    <w:p w14:paraId="49C0CA66" w14:textId="77777777" w:rsidR="00C34DF9" w:rsidRDefault="00C34DF9" w:rsidP="00C34DF9">
                      <w:pPr>
                        <w:jc w:val="left"/>
                      </w:pPr>
                      <w:r>
                        <w:rPr>
                          <w:rFonts w:hint="eastAsia"/>
                        </w:rPr>
                        <w:t>ＦＡＸ：０５６５―３４－６７９３</w:t>
                      </w:r>
                    </w:p>
                    <w:p w14:paraId="04218679" w14:textId="77777777" w:rsidR="00C34DF9" w:rsidRPr="00DF6882" w:rsidRDefault="00C34DF9" w:rsidP="00DF5BB6">
                      <w:pPr>
                        <w:jc w:val="left"/>
                      </w:pP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1C588D72" wp14:editId="0C370783">
                <wp:simplePos x="0" y="0"/>
                <wp:positionH relativeFrom="column">
                  <wp:posOffset>-5715</wp:posOffset>
                </wp:positionH>
                <wp:positionV relativeFrom="paragraph">
                  <wp:posOffset>-43815</wp:posOffset>
                </wp:positionV>
                <wp:extent cx="2895600" cy="400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956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4A560" w14:textId="77777777" w:rsidR="00DF6882" w:rsidRPr="00DF6882" w:rsidRDefault="00DF6882" w:rsidP="00DF6882">
                            <w:pPr>
                              <w:jc w:val="center"/>
                            </w:pPr>
                            <w:r>
                              <w:rPr>
                                <w:rFonts w:hint="eastAsia"/>
                              </w:rPr>
                              <w:t>自治区長・自治区役員様専用</w:t>
                            </w:r>
                            <w:r w:rsidR="00DF5BB6">
                              <w:rPr>
                                <w:rFonts w:hint="eastAsia"/>
                              </w:rPr>
                              <w:t>登録様式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88D72" id="テキスト ボックス 1" o:spid="_x0000_s1027" type="#_x0000_t202" style="position:absolute;left:0;text-align:left;margin-left:-.45pt;margin-top:-3.45pt;width:228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" fillcolor="white [3201]" strokeweight=".5pt">
                <v:textbox>
                  <w:txbxContent>
                    <w:p w14:paraId="7EE4A560" w14:textId="77777777" w:rsidR="00DF6882" w:rsidRPr="00DF6882" w:rsidRDefault="00DF6882" w:rsidP="00DF6882">
                      <w:pPr>
                        <w:jc w:val="center"/>
                      </w:pPr>
                      <w:r>
                        <w:rPr>
                          <w:rFonts w:hint="eastAsia"/>
                        </w:rPr>
                        <w:t>自治区長・自治区役員様専用</w:t>
                      </w:r>
                      <w:r w:rsidR="00DF5BB6">
                        <w:rPr>
                          <w:rFonts w:hint="eastAsia"/>
                        </w:rPr>
                        <w:t>登録様式</w:t>
                      </w:r>
                    </w:p>
                  </w:txbxContent>
                </v:textbox>
              </v:shape>
            </w:pict>
          </mc:Fallback>
        </mc:AlternateContent>
      </w:r>
    </w:p>
    <w:p w14:paraId="54266508" w14:textId="77777777" w:rsidR="00DF5BB6" w:rsidRDefault="00DF5BB6"/>
    <w:p w14:paraId="5FFEBE0B" w14:textId="77777777" w:rsidR="00DF6882" w:rsidRDefault="00DF6882"/>
    <w:p w14:paraId="4ACD998A" w14:textId="77777777" w:rsidR="008C2436" w:rsidRPr="008C2436" w:rsidRDefault="00DF6882" w:rsidP="008C2436">
      <w:pPr>
        <w:spacing w:line="480" w:lineRule="exact"/>
        <w:jc w:val="center"/>
        <w:rPr>
          <w:b/>
          <w:sz w:val="34"/>
          <w:szCs w:val="34"/>
        </w:rPr>
      </w:pPr>
      <w:r w:rsidRPr="008C2436">
        <w:rPr>
          <w:rFonts w:hint="eastAsia"/>
          <w:b/>
          <w:sz w:val="34"/>
          <w:szCs w:val="34"/>
        </w:rPr>
        <w:t>「かえるメールとよた」</w:t>
      </w:r>
      <w:r w:rsidR="00AA3F90">
        <w:rPr>
          <w:rFonts w:hint="eastAsia"/>
          <w:b/>
          <w:sz w:val="34"/>
          <w:szCs w:val="34"/>
        </w:rPr>
        <w:t>(緊急メールとよた(</w:t>
      </w:r>
      <w:r w:rsidR="008C2436" w:rsidRPr="008C2436">
        <w:rPr>
          <w:rFonts w:hint="eastAsia"/>
          <w:b/>
          <w:sz w:val="34"/>
          <w:szCs w:val="34"/>
        </w:rPr>
        <w:t>行方不明者情報</w:t>
      </w:r>
      <w:r w:rsidR="00AA3F90">
        <w:rPr>
          <w:rFonts w:hint="eastAsia"/>
          <w:b/>
          <w:sz w:val="34"/>
          <w:szCs w:val="34"/>
        </w:rPr>
        <w:t>))</w:t>
      </w:r>
    </w:p>
    <w:p w14:paraId="4C883267" w14:textId="77777777" w:rsidR="00DF6882" w:rsidRPr="008C2436" w:rsidRDefault="00DF6882" w:rsidP="008C2436">
      <w:pPr>
        <w:spacing w:line="480" w:lineRule="exact"/>
        <w:jc w:val="center"/>
        <w:rPr>
          <w:b/>
          <w:sz w:val="34"/>
          <w:szCs w:val="34"/>
        </w:rPr>
      </w:pPr>
      <w:r w:rsidRPr="008C2436">
        <w:rPr>
          <w:rFonts w:hint="eastAsia"/>
          <w:b/>
          <w:sz w:val="34"/>
          <w:szCs w:val="34"/>
        </w:rPr>
        <w:t>利用登録同意書</w:t>
      </w:r>
    </w:p>
    <w:p w14:paraId="20026925" w14:textId="77777777" w:rsidR="00DF6882" w:rsidRDefault="00DF6882"/>
    <w:p w14:paraId="17886E1C" w14:textId="77777777" w:rsidR="00DF5BB6" w:rsidRPr="00DF5BB6" w:rsidRDefault="00DF5BB6">
      <w:pPr>
        <w:rPr>
          <w:u w:val="single"/>
        </w:rPr>
      </w:pPr>
      <w:r>
        <w:rPr>
          <w:rFonts w:hint="eastAsia"/>
        </w:rPr>
        <w:t xml:space="preserve">　　　　　　　　　　　　　　　　　　　　　　　　　　　</w:t>
      </w:r>
      <w:r>
        <w:rPr>
          <w:rFonts w:hint="eastAsia"/>
          <w:u w:val="single"/>
        </w:rPr>
        <w:t xml:space="preserve">　　　　　　　　　　自治区</w:t>
      </w:r>
    </w:p>
    <w:p w14:paraId="67F4EE74" w14:textId="77777777" w:rsidR="008C2436" w:rsidRDefault="00C900E2">
      <w:r>
        <w:rPr>
          <w:rFonts w:hint="eastAsia"/>
        </w:rPr>
        <w:t>裏面の</w:t>
      </w:r>
      <w:r w:rsidR="008C2436">
        <w:rPr>
          <w:rFonts w:hint="eastAsia"/>
        </w:rPr>
        <w:t>利用規約</w:t>
      </w:r>
      <w:r>
        <w:rPr>
          <w:rFonts w:hint="eastAsia"/>
        </w:rPr>
        <w:t>に</w:t>
      </w:r>
      <w:r w:rsidR="008C2436">
        <w:rPr>
          <w:rFonts w:hint="eastAsia"/>
        </w:rPr>
        <w:t>同意の上、メール配信に同意します。</w:t>
      </w:r>
    </w:p>
    <w:p w14:paraId="3A6CC084" w14:textId="77777777" w:rsidR="008C2436" w:rsidRPr="008C2436" w:rsidRDefault="008C2436" w:rsidP="008C2436">
      <w:pPr>
        <w:spacing w:line="240" w:lineRule="exact"/>
        <w:rPr>
          <w:rFonts w:hAnsi="メイリオ" w:cs="メイリオ"/>
          <w:kern w:val="0"/>
          <w:sz w:val="21"/>
          <w:szCs w:val="20"/>
          <w:lang w:val="ja"/>
        </w:rPr>
      </w:pPr>
    </w:p>
    <w:tbl>
      <w:tblPr>
        <w:tblStyle w:val="a7"/>
        <w:tblW w:w="0" w:type="auto"/>
        <w:tblLook w:val="04A0" w:firstRow="1" w:lastRow="0" w:firstColumn="1" w:lastColumn="0" w:noHBand="0" w:noVBand="1"/>
      </w:tblPr>
      <w:tblGrid>
        <w:gridCol w:w="2888"/>
        <w:gridCol w:w="6740"/>
      </w:tblGrid>
      <w:tr w:rsidR="00DF6882" w14:paraId="5B0E94EA" w14:textId="77777777" w:rsidTr="00DF6882">
        <w:tc>
          <w:tcPr>
            <w:tcW w:w="2943" w:type="dxa"/>
            <w:shd w:val="clear" w:color="auto" w:fill="F2F2F2" w:themeFill="background1" w:themeFillShade="F2"/>
          </w:tcPr>
          <w:p w14:paraId="792262C3" w14:textId="77777777" w:rsidR="00DF6882" w:rsidRDefault="00DF6882" w:rsidP="00DF6882">
            <w:pPr>
              <w:jc w:val="center"/>
            </w:pPr>
            <w:r>
              <w:rPr>
                <w:rFonts w:hint="eastAsia"/>
              </w:rPr>
              <w:t>氏名</w:t>
            </w:r>
          </w:p>
        </w:tc>
        <w:tc>
          <w:tcPr>
            <w:tcW w:w="6893" w:type="dxa"/>
            <w:shd w:val="clear" w:color="auto" w:fill="F2F2F2" w:themeFill="background1" w:themeFillShade="F2"/>
          </w:tcPr>
          <w:p w14:paraId="3733D8BD" w14:textId="77777777" w:rsidR="00DF6882" w:rsidRDefault="00DF6882" w:rsidP="00DF6882">
            <w:pPr>
              <w:jc w:val="center"/>
            </w:pPr>
            <w:r>
              <w:rPr>
                <w:rFonts w:hint="eastAsia"/>
              </w:rPr>
              <w:t>メールアドレス</w:t>
            </w:r>
          </w:p>
        </w:tc>
      </w:tr>
      <w:tr w:rsidR="00DF6882" w14:paraId="48C91E72" w14:textId="77777777" w:rsidTr="00DF6882">
        <w:tc>
          <w:tcPr>
            <w:tcW w:w="2943" w:type="dxa"/>
          </w:tcPr>
          <w:p w14:paraId="5973AF12" w14:textId="77777777" w:rsidR="00DF6882" w:rsidRDefault="009305DE" w:rsidP="009305DE">
            <w:pPr>
              <w:spacing w:line="360" w:lineRule="exact"/>
            </w:pPr>
            <w:r>
              <w:rPr>
                <w:rFonts w:hint="eastAsia"/>
              </w:rPr>
              <w:t>例）高齢　太郎</w:t>
            </w:r>
          </w:p>
        </w:tc>
        <w:tc>
          <w:tcPr>
            <w:tcW w:w="6893" w:type="dxa"/>
          </w:tcPr>
          <w:p w14:paraId="46102C1E" w14:textId="77777777" w:rsidR="009305DE" w:rsidRDefault="009305DE" w:rsidP="009305DE">
            <w:pPr>
              <w:spacing w:line="360" w:lineRule="exact"/>
            </w:pPr>
            <w:r>
              <w:rPr>
                <w:rFonts w:hint="eastAsia"/>
              </w:rPr>
              <w:t>例）</w:t>
            </w:r>
            <w:r w:rsidRPr="009305DE">
              <w:rPr>
                <w:rFonts w:hint="eastAsia"/>
              </w:rPr>
              <w:t>k</w:t>
            </w:r>
            <w:r>
              <w:rPr>
                <w:rFonts w:hint="eastAsia"/>
              </w:rPr>
              <w:t xml:space="preserve"> o </w:t>
            </w:r>
            <w:r w:rsidRPr="009305DE">
              <w:rPr>
                <w:rFonts w:hint="eastAsia"/>
              </w:rPr>
              <w:t>r</w:t>
            </w:r>
            <w:r>
              <w:rPr>
                <w:rFonts w:hint="eastAsia"/>
              </w:rPr>
              <w:t xml:space="preserve"> </w:t>
            </w:r>
            <w:r w:rsidRPr="009305DE">
              <w:rPr>
                <w:rFonts w:hint="eastAsia"/>
              </w:rPr>
              <w:t>e</w:t>
            </w:r>
            <w:r>
              <w:rPr>
                <w:rFonts w:hint="eastAsia"/>
              </w:rPr>
              <w:t xml:space="preserve"> </w:t>
            </w:r>
            <w:r>
              <w:t>i</w:t>
            </w:r>
            <w:r>
              <w:rPr>
                <w:rFonts w:hint="eastAsia"/>
              </w:rPr>
              <w:t xml:space="preserve"> </w:t>
            </w:r>
            <w:r>
              <w:t>–</w:t>
            </w:r>
            <w:r>
              <w:rPr>
                <w:rFonts w:hint="eastAsia"/>
              </w:rPr>
              <w:t xml:space="preserve"> </w:t>
            </w:r>
            <w:r w:rsidRPr="009305DE">
              <w:rPr>
                <w:rFonts w:hint="eastAsia"/>
              </w:rPr>
              <w:t>f</w:t>
            </w:r>
            <w:r>
              <w:rPr>
                <w:rFonts w:hint="eastAsia"/>
              </w:rPr>
              <w:t xml:space="preserve"> </w:t>
            </w:r>
            <w:r w:rsidRPr="009305DE">
              <w:rPr>
                <w:rFonts w:hint="eastAsia"/>
              </w:rPr>
              <w:t>u</w:t>
            </w:r>
            <w:r>
              <w:rPr>
                <w:rFonts w:hint="eastAsia"/>
              </w:rPr>
              <w:t xml:space="preserve"> </w:t>
            </w:r>
            <w:r w:rsidRPr="009305DE">
              <w:rPr>
                <w:rFonts w:hint="eastAsia"/>
              </w:rPr>
              <w:t>k</w:t>
            </w:r>
            <w:r>
              <w:rPr>
                <w:rFonts w:hint="eastAsia"/>
              </w:rPr>
              <w:t xml:space="preserve"> </w:t>
            </w:r>
            <w:r w:rsidRPr="009305DE">
              <w:rPr>
                <w:rFonts w:hint="eastAsia"/>
              </w:rPr>
              <w:t>u</w:t>
            </w:r>
            <w:r>
              <w:rPr>
                <w:rFonts w:hint="eastAsia"/>
              </w:rPr>
              <w:t xml:space="preserve"> </w:t>
            </w:r>
            <w:r w:rsidRPr="009305DE">
              <w:rPr>
                <w:rFonts w:hint="eastAsia"/>
              </w:rPr>
              <w:t>s</w:t>
            </w:r>
            <w:r>
              <w:rPr>
                <w:rFonts w:hint="eastAsia"/>
              </w:rPr>
              <w:t xml:space="preserve"> </w:t>
            </w:r>
            <w:r w:rsidRPr="009305DE">
              <w:rPr>
                <w:rFonts w:hint="eastAsia"/>
              </w:rPr>
              <w:t>h</w:t>
            </w:r>
            <w:r>
              <w:rPr>
                <w:rFonts w:hint="eastAsia"/>
              </w:rPr>
              <w:t xml:space="preserve"> </w:t>
            </w:r>
            <w:r w:rsidRPr="009305DE">
              <w:rPr>
                <w:rFonts w:hint="eastAsia"/>
              </w:rPr>
              <w:t>i@</w:t>
            </w:r>
            <w:r>
              <w:rPr>
                <w:rFonts w:hint="eastAsia"/>
              </w:rPr>
              <w:t xml:space="preserve"> </w:t>
            </w:r>
            <w:r w:rsidRPr="009305DE">
              <w:rPr>
                <w:rFonts w:hint="eastAsia"/>
              </w:rPr>
              <w:t>c</w:t>
            </w:r>
            <w:r>
              <w:rPr>
                <w:rFonts w:hint="eastAsia"/>
              </w:rPr>
              <w:t xml:space="preserve"> i </w:t>
            </w:r>
            <w:r w:rsidRPr="009305DE">
              <w:rPr>
                <w:rFonts w:hint="eastAsia"/>
              </w:rPr>
              <w:t>t</w:t>
            </w:r>
            <w:r>
              <w:rPr>
                <w:rFonts w:hint="eastAsia"/>
              </w:rPr>
              <w:t xml:space="preserve"> </w:t>
            </w:r>
            <w:r w:rsidRPr="009305DE">
              <w:rPr>
                <w:rFonts w:hint="eastAsia"/>
              </w:rPr>
              <w:t>y.t</w:t>
            </w:r>
            <w:r>
              <w:rPr>
                <w:rFonts w:hint="eastAsia"/>
              </w:rPr>
              <w:t xml:space="preserve"> </w:t>
            </w:r>
            <w:r w:rsidRPr="009305DE">
              <w:rPr>
                <w:rFonts w:hint="eastAsia"/>
              </w:rPr>
              <w:t>o</w:t>
            </w:r>
            <w:r>
              <w:rPr>
                <w:rFonts w:hint="eastAsia"/>
              </w:rPr>
              <w:t xml:space="preserve"> </w:t>
            </w:r>
            <w:r w:rsidRPr="009305DE">
              <w:rPr>
                <w:rFonts w:hint="eastAsia"/>
              </w:rPr>
              <w:t>y</w:t>
            </w:r>
            <w:r>
              <w:rPr>
                <w:rFonts w:hint="eastAsia"/>
              </w:rPr>
              <w:t xml:space="preserve"> </w:t>
            </w:r>
            <w:r w:rsidRPr="009305DE">
              <w:rPr>
                <w:rFonts w:hint="eastAsia"/>
              </w:rPr>
              <w:t>o</w:t>
            </w:r>
            <w:r>
              <w:rPr>
                <w:rFonts w:hint="eastAsia"/>
              </w:rPr>
              <w:t xml:space="preserve"> </w:t>
            </w:r>
            <w:r w:rsidRPr="009305DE">
              <w:rPr>
                <w:rFonts w:hint="eastAsia"/>
              </w:rPr>
              <w:t>t</w:t>
            </w:r>
            <w:r>
              <w:rPr>
                <w:rFonts w:hint="eastAsia"/>
              </w:rPr>
              <w:t xml:space="preserve"> </w:t>
            </w:r>
            <w:r w:rsidRPr="009305DE">
              <w:rPr>
                <w:rFonts w:hint="eastAsia"/>
              </w:rPr>
              <w:t>a.a</w:t>
            </w:r>
            <w:r>
              <w:rPr>
                <w:rFonts w:hint="eastAsia"/>
              </w:rPr>
              <w:t xml:space="preserve"> </w:t>
            </w:r>
            <w:r w:rsidRPr="009305DE">
              <w:rPr>
                <w:rFonts w:hint="eastAsia"/>
              </w:rPr>
              <w:t>i</w:t>
            </w:r>
            <w:r>
              <w:rPr>
                <w:rFonts w:hint="eastAsia"/>
              </w:rPr>
              <w:t xml:space="preserve"> </w:t>
            </w:r>
            <w:r w:rsidRPr="009305DE">
              <w:rPr>
                <w:rFonts w:hint="eastAsia"/>
              </w:rPr>
              <w:t>c</w:t>
            </w:r>
            <w:r>
              <w:rPr>
                <w:rFonts w:hint="eastAsia"/>
              </w:rPr>
              <w:t xml:space="preserve"> </w:t>
            </w:r>
            <w:r w:rsidRPr="009305DE">
              <w:rPr>
                <w:rFonts w:hint="eastAsia"/>
              </w:rPr>
              <w:t>h</w:t>
            </w:r>
            <w:r>
              <w:rPr>
                <w:rFonts w:hint="eastAsia"/>
              </w:rPr>
              <w:t xml:space="preserve"> </w:t>
            </w:r>
            <w:r w:rsidRPr="009305DE">
              <w:rPr>
                <w:rFonts w:hint="eastAsia"/>
              </w:rPr>
              <w:t>i.j</w:t>
            </w:r>
            <w:r>
              <w:rPr>
                <w:rFonts w:hint="eastAsia"/>
              </w:rPr>
              <w:t xml:space="preserve"> </w:t>
            </w:r>
            <w:r w:rsidRPr="009305DE">
              <w:rPr>
                <w:rFonts w:hint="eastAsia"/>
              </w:rPr>
              <w:t>p</w:t>
            </w:r>
          </w:p>
          <w:p w14:paraId="757947EC" w14:textId="77777777" w:rsidR="009305DE" w:rsidRPr="009305DE" w:rsidRDefault="009305DE" w:rsidP="009305DE">
            <w:pPr>
              <w:spacing w:line="360" w:lineRule="exact"/>
            </w:pPr>
            <w:r>
              <w:rPr>
                <w:rFonts w:hint="eastAsia"/>
              </w:rPr>
              <w:t xml:space="preserve">　　(オー)  (ハイフン)</w:t>
            </w:r>
          </w:p>
        </w:tc>
      </w:tr>
      <w:tr w:rsidR="00DF6882" w14:paraId="087115CB" w14:textId="77777777" w:rsidTr="00DF6882">
        <w:tc>
          <w:tcPr>
            <w:tcW w:w="2943" w:type="dxa"/>
          </w:tcPr>
          <w:p w14:paraId="66A1E30A" w14:textId="77777777" w:rsidR="00DF6882" w:rsidRDefault="00DF6882" w:rsidP="00DF6882"/>
        </w:tc>
        <w:tc>
          <w:tcPr>
            <w:tcW w:w="6893" w:type="dxa"/>
          </w:tcPr>
          <w:p w14:paraId="6B8FD87D" w14:textId="77777777" w:rsidR="00DF6882" w:rsidRDefault="00DF6882" w:rsidP="00DF6882"/>
        </w:tc>
      </w:tr>
      <w:tr w:rsidR="00DF6882" w14:paraId="24BE9EDC" w14:textId="77777777" w:rsidTr="00DF6882">
        <w:tc>
          <w:tcPr>
            <w:tcW w:w="2943" w:type="dxa"/>
          </w:tcPr>
          <w:p w14:paraId="755DD340" w14:textId="77777777" w:rsidR="00DF6882" w:rsidRDefault="00DF6882" w:rsidP="00DF6882"/>
        </w:tc>
        <w:tc>
          <w:tcPr>
            <w:tcW w:w="6893" w:type="dxa"/>
          </w:tcPr>
          <w:p w14:paraId="2B7E3B88" w14:textId="77777777" w:rsidR="00DF6882" w:rsidRDefault="00DF6882" w:rsidP="00DF6882"/>
        </w:tc>
      </w:tr>
      <w:tr w:rsidR="00DF6882" w14:paraId="53852802" w14:textId="77777777" w:rsidTr="00DF6882">
        <w:tc>
          <w:tcPr>
            <w:tcW w:w="2943" w:type="dxa"/>
          </w:tcPr>
          <w:p w14:paraId="3FE11837" w14:textId="77777777" w:rsidR="00DF6882" w:rsidRDefault="00DF6882" w:rsidP="00DF6882"/>
        </w:tc>
        <w:tc>
          <w:tcPr>
            <w:tcW w:w="6893" w:type="dxa"/>
          </w:tcPr>
          <w:p w14:paraId="396ADBF5" w14:textId="77777777" w:rsidR="00DF6882" w:rsidRDefault="00DF6882" w:rsidP="00DF6882"/>
        </w:tc>
      </w:tr>
      <w:tr w:rsidR="00DF6882" w14:paraId="3F2DC0EC" w14:textId="77777777" w:rsidTr="00DF6882">
        <w:tc>
          <w:tcPr>
            <w:tcW w:w="2943" w:type="dxa"/>
          </w:tcPr>
          <w:p w14:paraId="365CC50C" w14:textId="77777777" w:rsidR="00DF6882" w:rsidRDefault="00DF6882" w:rsidP="00DF6882"/>
        </w:tc>
        <w:tc>
          <w:tcPr>
            <w:tcW w:w="6893" w:type="dxa"/>
          </w:tcPr>
          <w:p w14:paraId="20001B8D" w14:textId="77777777" w:rsidR="00DF6882" w:rsidRPr="009305DE" w:rsidRDefault="00DF6882" w:rsidP="00DF6882"/>
        </w:tc>
      </w:tr>
      <w:tr w:rsidR="00DF6882" w14:paraId="10C0752E" w14:textId="77777777" w:rsidTr="00DF6882">
        <w:tc>
          <w:tcPr>
            <w:tcW w:w="2943" w:type="dxa"/>
          </w:tcPr>
          <w:p w14:paraId="594EE943" w14:textId="77777777" w:rsidR="00DF6882" w:rsidRDefault="00DF6882" w:rsidP="00DF6882"/>
        </w:tc>
        <w:tc>
          <w:tcPr>
            <w:tcW w:w="6893" w:type="dxa"/>
          </w:tcPr>
          <w:p w14:paraId="43578CC7" w14:textId="77777777" w:rsidR="00DF6882" w:rsidRDefault="00DF6882" w:rsidP="00DF6882"/>
        </w:tc>
      </w:tr>
      <w:tr w:rsidR="00DF6882" w14:paraId="1DE530F7" w14:textId="77777777" w:rsidTr="00DF6882">
        <w:tc>
          <w:tcPr>
            <w:tcW w:w="2943" w:type="dxa"/>
          </w:tcPr>
          <w:p w14:paraId="425C12BE" w14:textId="77777777" w:rsidR="00DF6882" w:rsidRDefault="00DF6882" w:rsidP="00DF6882"/>
        </w:tc>
        <w:tc>
          <w:tcPr>
            <w:tcW w:w="6893" w:type="dxa"/>
          </w:tcPr>
          <w:p w14:paraId="6147E33B" w14:textId="77777777" w:rsidR="00DF6882" w:rsidRDefault="00DF6882" w:rsidP="00DF6882"/>
        </w:tc>
      </w:tr>
      <w:tr w:rsidR="00DF6882" w14:paraId="6B640C90" w14:textId="77777777" w:rsidTr="00DF6882">
        <w:tc>
          <w:tcPr>
            <w:tcW w:w="2943" w:type="dxa"/>
          </w:tcPr>
          <w:p w14:paraId="7C944819" w14:textId="77777777" w:rsidR="00DF6882" w:rsidRDefault="00DF6882" w:rsidP="00DF6882"/>
        </w:tc>
        <w:tc>
          <w:tcPr>
            <w:tcW w:w="6893" w:type="dxa"/>
          </w:tcPr>
          <w:p w14:paraId="5F9ED526" w14:textId="77777777" w:rsidR="00DF6882" w:rsidRDefault="00DF6882" w:rsidP="00DF6882"/>
        </w:tc>
      </w:tr>
      <w:tr w:rsidR="00DF6882" w14:paraId="44FE3947" w14:textId="77777777" w:rsidTr="00DF6882">
        <w:tc>
          <w:tcPr>
            <w:tcW w:w="2943" w:type="dxa"/>
          </w:tcPr>
          <w:p w14:paraId="7842D084" w14:textId="77777777" w:rsidR="00DF6882" w:rsidRDefault="00DF6882" w:rsidP="00DF6882"/>
        </w:tc>
        <w:tc>
          <w:tcPr>
            <w:tcW w:w="6893" w:type="dxa"/>
          </w:tcPr>
          <w:p w14:paraId="364660D9" w14:textId="77777777" w:rsidR="00DF6882" w:rsidRDefault="00DF6882" w:rsidP="00DF6882"/>
        </w:tc>
      </w:tr>
      <w:tr w:rsidR="00DF6882" w14:paraId="1A68465D" w14:textId="77777777" w:rsidTr="00DF6882">
        <w:tc>
          <w:tcPr>
            <w:tcW w:w="2943" w:type="dxa"/>
          </w:tcPr>
          <w:p w14:paraId="67E82777" w14:textId="77777777" w:rsidR="00DF6882" w:rsidRDefault="00DF6882" w:rsidP="00DF6882"/>
        </w:tc>
        <w:tc>
          <w:tcPr>
            <w:tcW w:w="6893" w:type="dxa"/>
          </w:tcPr>
          <w:p w14:paraId="503EF5CB" w14:textId="77777777" w:rsidR="00DF6882" w:rsidRDefault="00DF6882" w:rsidP="00DF6882"/>
        </w:tc>
      </w:tr>
      <w:tr w:rsidR="00DF6882" w14:paraId="7D18DBEB" w14:textId="77777777" w:rsidTr="00DF6882">
        <w:tc>
          <w:tcPr>
            <w:tcW w:w="2943" w:type="dxa"/>
          </w:tcPr>
          <w:p w14:paraId="2D601A8E" w14:textId="77777777" w:rsidR="00DF6882" w:rsidRDefault="00DF6882" w:rsidP="00DF6882"/>
        </w:tc>
        <w:tc>
          <w:tcPr>
            <w:tcW w:w="6893" w:type="dxa"/>
          </w:tcPr>
          <w:p w14:paraId="5AE778F9" w14:textId="77777777" w:rsidR="00DF6882" w:rsidRDefault="00DF6882" w:rsidP="00DF6882"/>
        </w:tc>
      </w:tr>
      <w:tr w:rsidR="00DF6882" w14:paraId="3C0B8C6E" w14:textId="77777777" w:rsidTr="00DF6882">
        <w:tc>
          <w:tcPr>
            <w:tcW w:w="2943" w:type="dxa"/>
          </w:tcPr>
          <w:p w14:paraId="3DB9C30D" w14:textId="77777777" w:rsidR="00DF6882" w:rsidRDefault="00DF6882" w:rsidP="00DF6882"/>
        </w:tc>
        <w:tc>
          <w:tcPr>
            <w:tcW w:w="6893" w:type="dxa"/>
          </w:tcPr>
          <w:p w14:paraId="1A7CAD28" w14:textId="77777777" w:rsidR="00DF6882" w:rsidRDefault="00DF6882" w:rsidP="00DF6882"/>
        </w:tc>
      </w:tr>
    </w:tbl>
    <w:p w14:paraId="22173AF2" w14:textId="77777777" w:rsidR="00C900E2" w:rsidRDefault="00C900E2" w:rsidP="00C900E2">
      <w:pPr>
        <w:spacing w:line="240" w:lineRule="exact"/>
        <w:rPr>
          <w:rFonts w:hAnsi="メイリオ" w:cs="メイリオ"/>
          <w:color w:val="000000" w:themeColor="text1"/>
          <w:kern w:val="0"/>
          <w:sz w:val="21"/>
          <w:szCs w:val="20"/>
        </w:rPr>
      </w:pPr>
    </w:p>
    <w:p w14:paraId="703D075D" w14:textId="77777777" w:rsidR="00EF1526" w:rsidRDefault="00EF1526" w:rsidP="00EF1526">
      <w:pPr>
        <w:spacing w:line="240" w:lineRule="exact"/>
        <w:ind w:left="240" w:hangingChars="100" w:hanging="240"/>
        <w:rPr>
          <w:rFonts w:hAnsi="メイリオ" w:cs="メイリオ"/>
          <w:color w:val="000000" w:themeColor="text1"/>
          <w:kern w:val="0"/>
          <w:sz w:val="21"/>
          <w:szCs w:val="20"/>
        </w:rPr>
      </w:pPr>
      <w:r w:rsidRPr="00EF1526">
        <w:rPr>
          <w:rFonts w:hAnsi="メイリオ" w:cs="メイリオ" w:hint="eastAsia"/>
          <w:color w:val="000000" w:themeColor="text1"/>
          <w:kern w:val="0"/>
          <w:szCs w:val="20"/>
        </w:rPr>
        <w:t>※恐れ入りますが、以下のように見分けがつきにくいと思われる英数字や記号は、カタカナでの表示をするなど、ご配慮くださいますよう、お願いします</w:t>
      </w:r>
      <w:r>
        <w:rPr>
          <w:rFonts w:hAnsi="メイリオ" w:cs="メイリオ" w:hint="eastAsia"/>
          <w:color w:val="000000" w:themeColor="text1"/>
          <w:kern w:val="0"/>
          <w:sz w:val="21"/>
          <w:szCs w:val="20"/>
        </w:rPr>
        <w:t>。</w:t>
      </w:r>
    </w:p>
    <w:p w14:paraId="7050767D" w14:textId="77777777" w:rsidR="00EF1526" w:rsidRDefault="00EF1526" w:rsidP="00C900E2">
      <w:pPr>
        <w:spacing w:line="240" w:lineRule="exact"/>
        <w:rPr>
          <w:rFonts w:hAnsi="メイリオ" w:cs="メイリオ"/>
          <w:color w:val="000000" w:themeColor="text1"/>
          <w:kern w:val="0"/>
          <w:sz w:val="21"/>
          <w:szCs w:val="20"/>
        </w:rPr>
      </w:pPr>
      <w:r>
        <w:rPr>
          <w:rFonts w:hAnsi="メイリオ" w:cs="メイリオ" w:hint="eastAsia"/>
          <w:noProof/>
          <w:color w:val="000000" w:themeColor="text1"/>
          <w:kern w:val="0"/>
          <w:sz w:val="21"/>
          <w:szCs w:val="20"/>
        </w:rPr>
        <mc:AlternateContent>
          <mc:Choice Requires="wps">
            <w:drawing>
              <wp:anchor distT="0" distB="0" distL="114300" distR="114300" simplePos="0" relativeHeight="251663360" behindDoc="0" locked="0" layoutInCell="1" allowOverlap="1" wp14:anchorId="3627EFCD" wp14:editId="352762B1">
                <wp:simplePos x="0" y="0"/>
                <wp:positionH relativeFrom="column">
                  <wp:posOffset>-5715</wp:posOffset>
                </wp:positionH>
                <wp:positionV relativeFrom="paragraph">
                  <wp:posOffset>29210</wp:posOffset>
                </wp:positionV>
                <wp:extent cx="6200775" cy="8191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200775" cy="8191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E7B9B7B" w14:textId="77777777" w:rsidR="00EF1526" w:rsidRDefault="00EF1526">
                            <w:r>
                              <w:rPr>
                                <w:rFonts w:hint="eastAsia"/>
                              </w:rPr>
                              <w:t>・０(ゼロ)とＯ(オー(小文字・大文字))　・１(イチ)とｌ(エル)　・２(ニ)とＺ(ゼット)</w:t>
                            </w:r>
                          </w:p>
                          <w:p w14:paraId="370885EA" w14:textId="77777777" w:rsidR="00EF1526" w:rsidRDefault="00EF1526">
                            <w:r>
                              <w:rPr>
                                <w:rFonts w:hint="eastAsia"/>
                              </w:rPr>
                              <w:t>・５(ゴ)　とＳ(エス)　・６(ロク)とｂ(ビー)　・７(ナナ)と１(イチ)</w:t>
                            </w:r>
                          </w:p>
                          <w:p w14:paraId="5D063FBE" w14:textId="77777777" w:rsidR="00EF1526" w:rsidRDefault="00EF1526">
                            <w:r>
                              <w:rPr>
                                <w:rFonts w:hint="eastAsia"/>
                              </w:rPr>
                              <w:t>・－(ハイフン)</w:t>
                            </w:r>
                            <w:r w:rsidR="009305DE">
                              <w:rPr>
                                <w:rFonts w:hint="eastAsia"/>
                              </w:rPr>
                              <w:t>_</w:t>
                            </w:r>
                            <w:r>
                              <w:rPr>
                                <w:rFonts w:hint="eastAsia"/>
                              </w:rPr>
                              <w:t>と(アンダーバー)　・.(ドット)と:(コロン)と，(コンマ)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7EFCD" id="テキスト ボックス 5" o:spid="_x0000_s1028" type="#_x0000_t202" style="position:absolute;left:0;text-align:left;margin-left:-.45pt;margin-top:2.3pt;width:488.2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" fillcolor="white [3201]" strokeweight=".5pt">
                <v:stroke dashstyle="3 1"/>
                <v:textbox>
                  <w:txbxContent>
                    <w:p w14:paraId="0E7B9B7B" w14:textId="77777777" w:rsidR="00EF1526" w:rsidRDefault="00EF1526">
                      <w:r>
                        <w:rPr>
                          <w:rFonts w:hint="eastAsia"/>
                        </w:rPr>
                        <w:t>・０(ゼロ)とＯ(オー(小文字・大文字))　・１(イチ)とｌ(エル)　・２(ニ)とＺ(ゼット)</w:t>
                      </w:r>
                    </w:p>
                    <w:p w14:paraId="370885EA" w14:textId="77777777" w:rsidR="00EF1526" w:rsidRDefault="00EF1526">
                      <w:r>
                        <w:rPr>
                          <w:rFonts w:hint="eastAsia"/>
                        </w:rPr>
                        <w:t>・５(ゴ)　とＳ(エス)　・６(ロク)とｂ(ビー)　・７(ナナ)と１(イチ)</w:t>
                      </w:r>
                    </w:p>
                    <w:p w14:paraId="5D063FBE" w14:textId="77777777" w:rsidR="00EF1526" w:rsidRDefault="00EF1526">
                      <w:r>
                        <w:rPr>
                          <w:rFonts w:hint="eastAsia"/>
                        </w:rPr>
                        <w:t>・－(ハイフン)</w:t>
                      </w:r>
                      <w:r w:rsidR="009305DE">
                        <w:rPr>
                          <w:rFonts w:hint="eastAsia"/>
                        </w:rPr>
                        <w:t>_</w:t>
                      </w:r>
                      <w:r>
                        <w:rPr>
                          <w:rFonts w:hint="eastAsia"/>
                        </w:rPr>
                        <w:t>と(アンダーバー)　・.(ドット)と:(コロン)と，(コンマ)　など</w:t>
                      </w:r>
                    </w:p>
                  </w:txbxContent>
                </v:textbox>
              </v:shape>
            </w:pict>
          </mc:Fallback>
        </mc:AlternateContent>
      </w:r>
    </w:p>
    <w:p w14:paraId="59DE956A" w14:textId="77777777" w:rsidR="00EF1526" w:rsidRDefault="00EF1526" w:rsidP="00C900E2">
      <w:pPr>
        <w:spacing w:line="240" w:lineRule="exact"/>
        <w:rPr>
          <w:rFonts w:hAnsi="メイリオ" w:cs="メイリオ"/>
          <w:color w:val="000000" w:themeColor="text1"/>
          <w:kern w:val="0"/>
          <w:sz w:val="21"/>
          <w:szCs w:val="20"/>
        </w:rPr>
      </w:pPr>
    </w:p>
    <w:p w14:paraId="4B16F506" w14:textId="77777777" w:rsidR="00EF1526" w:rsidRDefault="00EF1526" w:rsidP="00C900E2">
      <w:pPr>
        <w:spacing w:line="240" w:lineRule="exact"/>
        <w:rPr>
          <w:rFonts w:hAnsi="メイリオ" w:cs="メイリオ"/>
          <w:color w:val="000000" w:themeColor="text1"/>
          <w:kern w:val="0"/>
          <w:sz w:val="21"/>
          <w:szCs w:val="20"/>
        </w:rPr>
      </w:pPr>
    </w:p>
    <w:p w14:paraId="4AC2C823" w14:textId="77777777" w:rsidR="00EF1526" w:rsidRDefault="00EF1526" w:rsidP="00C900E2">
      <w:pPr>
        <w:spacing w:line="240" w:lineRule="exact"/>
        <w:rPr>
          <w:rFonts w:hAnsi="メイリオ" w:cs="メイリオ"/>
          <w:color w:val="000000" w:themeColor="text1"/>
          <w:kern w:val="0"/>
          <w:sz w:val="21"/>
          <w:szCs w:val="20"/>
        </w:rPr>
      </w:pPr>
    </w:p>
    <w:p w14:paraId="2D84C234" w14:textId="77777777" w:rsidR="00C900E2" w:rsidRDefault="00773394" w:rsidP="00C900E2">
      <w:pPr>
        <w:spacing w:line="240" w:lineRule="exact"/>
        <w:rPr>
          <w:rFonts w:hAnsi="メイリオ" w:cs="メイリオ"/>
          <w:color w:val="000000" w:themeColor="text1"/>
          <w:kern w:val="0"/>
          <w:sz w:val="21"/>
          <w:szCs w:val="20"/>
        </w:rPr>
      </w:pPr>
      <w:r w:rsidRPr="00DF5BB6">
        <w:rPr>
          <w:rFonts w:hAnsi="メイリオ" w:cs="メイリオ" w:hint="eastAsia"/>
          <w:b/>
          <w:noProof/>
          <w:color w:val="000000" w:themeColor="text1"/>
          <w:kern w:val="0"/>
          <w:sz w:val="28"/>
          <w:szCs w:val="20"/>
        </w:rPr>
        <w:lastRenderedPageBreak/>
        <mc:AlternateContent>
          <mc:Choice Requires="wps">
            <w:drawing>
              <wp:anchor distT="0" distB="0" distL="114300" distR="114300" simplePos="0" relativeHeight="251611136" behindDoc="0" locked="0" layoutInCell="1" allowOverlap="1" wp14:anchorId="4301E443" wp14:editId="3A9EAE84">
                <wp:simplePos x="0" y="0"/>
                <wp:positionH relativeFrom="column">
                  <wp:posOffset>-470708</wp:posOffset>
                </wp:positionH>
                <wp:positionV relativeFrom="paragraph">
                  <wp:posOffset>-340080</wp:posOffset>
                </wp:positionV>
                <wp:extent cx="7077693" cy="9987148"/>
                <wp:effectExtent l="0" t="0" r="28575" b="14605"/>
                <wp:wrapNone/>
                <wp:docPr id="2" name="正方形/長方形 2"/>
                <wp:cNvGraphicFramePr/>
                <a:graphic xmlns:a="http://schemas.openxmlformats.org/drawingml/2006/main">
                  <a:graphicData uri="http://schemas.microsoft.com/office/word/2010/wordprocessingShape">
                    <wps:wsp>
                      <wps:cNvSpPr/>
                      <wps:spPr>
                        <a:xfrm>
                          <a:off x="0" y="0"/>
                          <a:ext cx="7077693" cy="9987148"/>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3D8A4" id="正方形/長方形 2" o:spid="_x0000_s1026" style="position:absolute;left:0;text-align:left;margin-left:-37.05pt;margin-top:-26.8pt;width:557.3pt;height:786.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" filled="f" strokecolor="black [3213]">
                <v:stroke dashstyle="3 1"/>
              </v:rect>
            </w:pict>
          </mc:Fallback>
        </mc:AlternateContent>
      </w:r>
    </w:p>
    <w:p w14:paraId="591B1669" w14:textId="77777777" w:rsidR="00C900E2" w:rsidRPr="00DF5BB6" w:rsidRDefault="00DF5BB6" w:rsidP="00DF5BB6">
      <w:pPr>
        <w:spacing w:line="320" w:lineRule="exact"/>
        <w:jc w:val="center"/>
        <w:rPr>
          <w:rFonts w:hAnsi="メイリオ" w:cs="メイリオ"/>
          <w:b/>
          <w:color w:val="000000" w:themeColor="text1"/>
          <w:kern w:val="0"/>
          <w:szCs w:val="20"/>
        </w:rPr>
      </w:pPr>
      <w:r w:rsidRPr="00DF5BB6">
        <w:rPr>
          <w:rFonts w:hAnsi="メイリオ" w:cs="メイリオ" w:hint="eastAsia"/>
          <w:b/>
          <w:color w:val="000000" w:themeColor="text1"/>
          <w:kern w:val="0"/>
          <w:sz w:val="28"/>
          <w:szCs w:val="20"/>
        </w:rPr>
        <w:t>緊急メールとよた利用規約</w:t>
      </w:r>
    </w:p>
    <w:p w14:paraId="7F37ABF5" w14:textId="77777777" w:rsidR="00C900E2" w:rsidRDefault="00773394" w:rsidP="00C900E2">
      <w:pPr>
        <w:spacing w:line="240" w:lineRule="exact"/>
        <w:rPr>
          <w:rFonts w:hAnsi="メイリオ" w:cs="メイリオ"/>
          <w:color w:val="000000" w:themeColor="text1"/>
          <w:kern w:val="0"/>
          <w:sz w:val="21"/>
          <w:szCs w:val="20"/>
        </w:rPr>
      </w:pPr>
      <w:r>
        <w:rPr>
          <w:rFonts w:hAnsi="メイリオ" w:cs="メイリオ" w:hint="eastAsia"/>
          <w:noProof/>
          <w:color w:val="000000" w:themeColor="text1"/>
          <w:kern w:val="0"/>
          <w:sz w:val="21"/>
          <w:szCs w:val="20"/>
        </w:rPr>
        <mc:AlternateContent>
          <mc:Choice Requires="wps">
            <w:drawing>
              <wp:anchor distT="0" distB="0" distL="114300" distR="114300" simplePos="0" relativeHeight="251692032" behindDoc="0" locked="0" layoutInCell="1" allowOverlap="1" wp14:anchorId="7499BF10" wp14:editId="4943C318">
                <wp:simplePos x="0" y="0"/>
                <wp:positionH relativeFrom="column">
                  <wp:posOffset>-489148</wp:posOffset>
                </wp:positionH>
                <wp:positionV relativeFrom="paragraph">
                  <wp:posOffset>182558</wp:posOffset>
                </wp:positionV>
                <wp:extent cx="3614420" cy="9464633"/>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3614420" cy="9464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D4191"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第1条（利用規約） </w:t>
                            </w:r>
                          </w:p>
                          <w:p w14:paraId="31693962"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この規約（以下「本規約」といいます）は豊田市（以下「提供者」といいます）が提供する情報配信サービス（以下「本サービス」といいます）の利用に関する条件を定めたもので、本サービスの利用希望者（以下「利用者」といいます）が本サービスを利用する際の一切の行為に適用されます。</w:t>
                            </w:r>
                          </w:p>
                          <w:p w14:paraId="2CCB390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2.本サービスの利用に際しては、本規約に同意のうえご利用ください。</w:t>
                            </w:r>
                          </w:p>
                          <w:p w14:paraId="0B58500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3.本サービスは、合理的な範囲において本規約を利用者の了承を得ることなしに変更することができます。その変更は豊田市が本サービス上で表示した時点より効力を持ちます。  </w:t>
                            </w:r>
                          </w:p>
                          <w:p w14:paraId="56033878" w14:textId="77777777" w:rsidR="00993610" w:rsidRDefault="00993610" w:rsidP="00773394">
                            <w:pPr>
                              <w:spacing w:line="240" w:lineRule="exact"/>
                              <w:rPr>
                                <w:rFonts w:hAnsi="メイリオ" w:cs="メイリオ"/>
                                <w:color w:val="000000" w:themeColor="text1"/>
                                <w:kern w:val="0"/>
                                <w:sz w:val="20"/>
                                <w:szCs w:val="20"/>
                              </w:rPr>
                            </w:pPr>
                          </w:p>
                          <w:p w14:paraId="549A2D3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第2条（運営方針） 1.本サービスは利用者が安心して利用するために以下の方針で運営します。</w:t>
                            </w:r>
                          </w:p>
                          <w:p w14:paraId="39C52D62"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(1)利用者の個人情報の保護には万全の注意を払います。</w:t>
                            </w:r>
                          </w:p>
                          <w:p w14:paraId="5C6AEE5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(2)虚偽または不快な情報の送信、第三者の名誉・プライバシーの侵害その他の権利・利益を害する一切の行為に対し、厳正な態度で臨みます。</w:t>
                            </w:r>
                          </w:p>
                          <w:p w14:paraId="0D46E62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2.本サービスは収集した個人情報に関して以下の目的でのみ利用します。</w:t>
                            </w:r>
                          </w:p>
                          <w:p w14:paraId="73F88936"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(1)本サービスのお申し込みの確認やメールの配信するため</w:t>
                            </w:r>
                          </w:p>
                          <w:p w14:paraId="20B4C00D"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(2)提供している情報、サービスに関連した情報をお届けするため</w:t>
                            </w:r>
                          </w:p>
                          <w:p w14:paraId="513867B2"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(3)本サービス休止等のご案内をお届けするため  </w:t>
                            </w:r>
                          </w:p>
                          <w:p w14:paraId="7BEF019C" w14:textId="77777777" w:rsidR="00993610" w:rsidRDefault="00993610" w:rsidP="00773394">
                            <w:pPr>
                              <w:spacing w:line="240" w:lineRule="exact"/>
                              <w:rPr>
                                <w:rFonts w:hAnsi="メイリオ" w:cs="メイリオ"/>
                                <w:color w:val="000000" w:themeColor="text1"/>
                                <w:kern w:val="0"/>
                                <w:sz w:val="20"/>
                                <w:szCs w:val="20"/>
                              </w:rPr>
                            </w:pPr>
                          </w:p>
                          <w:p w14:paraId="1B1DB7BC" w14:textId="77777777" w:rsid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第3条（利用者登録） </w:t>
                            </w:r>
                          </w:p>
                          <w:p w14:paraId="5E1E56B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サービスの利用希望者はメールアドレスなど本サービスの利用にあたって必要となる情報の登録を行うものとします。本サービスの利用者登録は、本サービスにおいて所定の手続を完了したときに成立し、登録成立後は本サービスがご利用いただけます。</w:t>
                            </w:r>
                          </w:p>
                          <w:p w14:paraId="4CF1F696"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 ただし、次のいずれかに該当すると提供者が合理的に判断出来る場合には、提供者は登録成立後であっても利用者登録を取り消すことができます。</w:t>
                            </w:r>
                          </w:p>
                          <w:p w14:paraId="798DAA3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(1)登録した情報に対して情報配信を行う事が合理的に困難と判断した場合</w:t>
                            </w:r>
                          </w:p>
                          <w:p w14:paraId="4AC8C68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(2)登録者本人では無い情報を登録した場合</w:t>
                            </w:r>
                          </w:p>
                          <w:p w14:paraId="1374A69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(3)過去に本規約の違反等により利用者資格を取り消されたことがある場合</w:t>
                            </w:r>
                          </w:p>
                          <w:p w14:paraId="7D270919"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(4)その他本サービスの運営に支障を与え、第三者または豊田市の権利・利益を害するおそれがあるなど、登録が適当でないと認められる場合  </w:t>
                            </w:r>
                          </w:p>
                          <w:p w14:paraId="5D951105" w14:textId="77777777" w:rsidR="00993610" w:rsidRDefault="00993610" w:rsidP="00773394">
                            <w:pPr>
                              <w:spacing w:line="240" w:lineRule="exact"/>
                              <w:rPr>
                                <w:rFonts w:hAnsi="メイリオ" w:cs="メイリオ"/>
                                <w:color w:val="000000" w:themeColor="text1"/>
                                <w:kern w:val="0"/>
                                <w:sz w:val="20"/>
                                <w:szCs w:val="20"/>
                              </w:rPr>
                            </w:pPr>
                          </w:p>
                          <w:p w14:paraId="3ABAE048"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第4条(セキュリティ対策)</w:t>
                            </w:r>
                          </w:p>
                          <w:p w14:paraId="2E3B007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 1.利用者の情報の安全と秘密保持を最も重要なものと考え、利用者の情報を不正アクセスや不正利用から保護するための技術的、管理上及び物理的セキュリティ対策を実施しています。</w:t>
                            </w:r>
                          </w:p>
                          <w:p w14:paraId="288E056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2.万一登録情報が漏洩した場合は、セキュリティポリシーに基づきネットワークを切断する等の措置を講じます。  </w:t>
                            </w:r>
                          </w:p>
                          <w:p w14:paraId="6B71823A" w14:textId="77777777" w:rsidR="00993610" w:rsidRDefault="00993610" w:rsidP="00773394">
                            <w:pPr>
                              <w:spacing w:line="240" w:lineRule="exact"/>
                              <w:rPr>
                                <w:rFonts w:hAnsi="メイリオ" w:cs="メイリオ"/>
                                <w:color w:val="000000" w:themeColor="text1"/>
                                <w:kern w:val="0"/>
                                <w:sz w:val="20"/>
                                <w:szCs w:val="20"/>
                              </w:rPr>
                            </w:pPr>
                          </w:p>
                          <w:p w14:paraId="7C9DCE0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第5条(個人情報保護の管理) 1.利用者の登録情報の保護に細心の注意を払い、適切かつ安全な管理体制でこれを保護します。  </w:t>
                            </w:r>
                          </w:p>
                          <w:p w14:paraId="4CF6A09D" w14:textId="77777777" w:rsidR="00993610" w:rsidRDefault="00993610" w:rsidP="00773394">
                            <w:pPr>
                              <w:spacing w:line="240" w:lineRule="exact"/>
                              <w:rPr>
                                <w:rFonts w:hAnsi="メイリオ" w:cs="メイリオ"/>
                                <w:color w:val="000000" w:themeColor="text1"/>
                                <w:kern w:val="0"/>
                                <w:sz w:val="20"/>
                                <w:szCs w:val="20"/>
                              </w:rPr>
                            </w:pPr>
                          </w:p>
                          <w:p w14:paraId="2C7C836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第6条(登録情報の確認･変更･脱退) 1.本サービスでは、お預かりした個人情報の全て、または一部が合理的、技術的に適切な方法で保護された環境下で確認、変更することができます。</w:t>
                            </w:r>
                          </w:p>
                          <w:p w14:paraId="3FCA9EA6" w14:textId="77777777" w:rsidR="00773394" w:rsidRPr="00773394" w:rsidRDefault="00773394" w:rsidP="00773394">
                            <w:pPr>
                              <w:spacing w:line="240" w:lineRule="exact"/>
                              <w:rPr>
                                <w:rFonts w:hAnsi="メイリオ" w:cs="メイリオ"/>
                                <w:color w:val="000000" w:themeColor="text1"/>
                                <w:kern w:val="0"/>
                                <w:sz w:val="28"/>
                                <w:szCs w:val="20"/>
                              </w:rPr>
                            </w:pPr>
                          </w:p>
                          <w:p w14:paraId="5B352D08" w14:textId="77777777" w:rsidR="00773394" w:rsidRPr="00773394" w:rsidRDefault="007733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BF10" id="テキスト ボックス 4" o:spid="_x0000_s1029" type="#_x0000_t202" style="position:absolute;left:0;text-align:left;margin-left:-38.5pt;margin-top:14.35pt;width:284.6pt;height:74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" filled="f" stroked="f" strokeweight=".5pt">
                <v:textbox>
                  <w:txbxContent>
                    <w:p w14:paraId="441D4191"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第1条（利用規約） </w:t>
                      </w:r>
                    </w:p>
                    <w:p w14:paraId="31693962"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この規約（以下「本規約」といいます）は豊田市（以下「提供者」といいます）が提供する情報配信サービス（以下「本サービス」といいます）の利用に関する条件を定めたもので、本サービスの利用希望者（以下「利用者」といいます）が本サービスを利用する際の一切の行為に適用されます。</w:t>
                      </w:r>
                    </w:p>
                    <w:p w14:paraId="2CCB390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2.本サービスの利用に際しては、本規約に同意のうえご利用ください。</w:t>
                      </w:r>
                    </w:p>
                    <w:p w14:paraId="0B58500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3.本サービスは、合理的な範囲において本規約を利用者の了承を得ることなしに変更することができます。その変更は豊田市が本サービス上で表示した時点より効力を持ちます。  </w:t>
                      </w:r>
                    </w:p>
                    <w:p w14:paraId="56033878" w14:textId="77777777" w:rsidR="00993610" w:rsidRDefault="00993610" w:rsidP="00773394">
                      <w:pPr>
                        <w:spacing w:line="240" w:lineRule="exact"/>
                        <w:rPr>
                          <w:rFonts w:hAnsi="メイリオ" w:cs="メイリオ"/>
                          <w:color w:val="000000" w:themeColor="text1"/>
                          <w:kern w:val="0"/>
                          <w:sz w:val="20"/>
                          <w:szCs w:val="20"/>
                        </w:rPr>
                      </w:pPr>
                    </w:p>
                    <w:p w14:paraId="549A2D3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第2条（運営方針） 1.本サービスは利用者が安心して利用するために以下の方針で運営します。</w:t>
                      </w:r>
                    </w:p>
                    <w:p w14:paraId="39C52D62"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(1)利用者の個人情報の保護には万全の注意を払います。</w:t>
                      </w:r>
                    </w:p>
                    <w:p w14:paraId="5C6AEE5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(2)虚偽または不快な情報の送信、第三者の名誉・プライバシーの侵害その他の権利・利益を害する一切の行為に対し、厳正な態度で臨みます。</w:t>
                      </w:r>
                    </w:p>
                    <w:p w14:paraId="0D46E62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2.本サービスは収集した個人情報に関して以下の目的でのみ利用します。</w:t>
                      </w:r>
                    </w:p>
                    <w:p w14:paraId="73F88936"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(1)本サービスのお申し込みの確認やメールの配信するため</w:t>
                      </w:r>
                    </w:p>
                    <w:p w14:paraId="20B4C00D"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(2)提供している情報、サービスに関連した情報をお届けするため</w:t>
                      </w:r>
                    </w:p>
                    <w:p w14:paraId="513867B2"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(3)本サービス休止等のご案内をお届けするため  </w:t>
                      </w:r>
                    </w:p>
                    <w:p w14:paraId="7BEF019C" w14:textId="77777777" w:rsidR="00993610" w:rsidRDefault="00993610" w:rsidP="00773394">
                      <w:pPr>
                        <w:spacing w:line="240" w:lineRule="exact"/>
                        <w:rPr>
                          <w:rFonts w:hAnsi="メイリオ" w:cs="メイリオ"/>
                          <w:color w:val="000000" w:themeColor="text1"/>
                          <w:kern w:val="0"/>
                          <w:sz w:val="20"/>
                          <w:szCs w:val="20"/>
                        </w:rPr>
                      </w:pPr>
                    </w:p>
                    <w:p w14:paraId="1B1DB7BC" w14:textId="77777777" w:rsid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第3条（利用者登録） </w:t>
                      </w:r>
                    </w:p>
                    <w:p w14:paraId="5E1E56B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サービスの利用希望者はメールアドレスなど本サービスの利用にあたって必要となる情報の登録を行うものとします。本サービスの利用者登録は、本サービスにおいて所定の手続を完了したときに成立し、登録成立後は本サービスがご利用いただけます。</w:t>
                      </w:r>
                    </w:p>
                    <w:p w14:paraId="4CF1F696"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 ただし、次のいずれかに該当すると提供者が合理的に判断出来る場合には、提供者は登録成立後であっても利用者登録を取り消すことができます。</w:t>
                      </w:r>
                    </w:p>
                    <w:p w14:paraId="798DAA3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(1)登録した情報に対して情報配信を行う事が合理的に困難と判断した場合</w:t>
                      </w:r>
                    </w:p>
                    <w:p w14:paraId="4AC8C68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(2)登録者本人では無い情報を登録した場合</w:t>
                      </w:r>
                    </w:p>
                    <w:p w14:paraId="1374A69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(3)過去に本規約の違反等により利用者資格を取り消されたことがある場合</w:t>
                      </w:r>
                    </w:p>
                    <w:p w14:paraId="7D270919"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(4)その他本サービスの運営に支障を与え、第三者または豊田市の権利・利益を害するおそれがあるなど、登録が適当でないと認められる場合  </w:t>
                      </w:r>
                    </w:p>
                    <w:p w14:paraId="5D951105" w14:textId="77777777" w:rsidR="00993610" w:rsidRDefault="00993610" w:rsidP="00773394">
                      <w:pPr>
                        <w:spacing w:line="240" w:lineRule="exact"/>
                        <w:rPr>
                          <w:rFonts w:hAnsi="メイリオ" w:cs="メイリオ"/>
                          <w:color w:val="000000" w:themeColor="text1"/>
                          <w:kern w:val="0"/>
                          <w:sz w:val="20"/>
                          <w:szCs w:val="20"/>
                        </w:rPr>
                      </w:pPr>
                    </w:p>
                    <w:p w14:paraId="3ABAE048"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第4条(セキュリティ対策)</w:t>
                      </w:r>
                    </w:p>
                    <w:p w14:paraId="2E3B007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 1.利用者の情報の安全と秘密保持を最も重要なものと考え、利用者の情報を不正アクセスや不正利用から保護するための技術的、管理上及び物理的セキュリティ対策を実施しています。</w:t>
                      </w:r>
                    </w:p>
                    <w:p w14:paraId="288E056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2.万一登録情報が漏洩した場合は、セキュリティポリシーに基づきネットワークを切断する等の措置を講じます。  </w:t>
                      </w:r>
                    </w:p>
                    <w:p w14:paraId="6B71823A" w14:textId="77777777" w:rsidR="00993610" w:rsidRDefault="00993610" w:rsidP="00773394">
                      <w:pPr>
                        <w:spacing w:line="240" w:lineRule="exact"/>
                        <w:rPr>
                          <w:rFonts w:hAnsi="メイリオ" w:cs="メイリオ"/>
                          <w:color w:val="000000" w:themeColor="text1"/>
                          <w:kern w:val="0"/>
                          <w:sz w:val="20"/>
                          <w:szCs w:val="20"/>
                        </w:rPr>
                      </w:pPr>
                    </w:p>
                    <w:p w14:paraId="7C9DCE0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第5条(個人情報保護の管理) 1.利用者の登録情報の保護に細心の注意を払い、適切かつ安全な管理体制でこれを保護します。  </w:t>
                      </w:r>
                    </w:p>
                    <w:p w14:paraId="4CF6A09D" w14:textId="77777777" w:rsidR="00993610" w:rsidRDefault="00993610" w:rsidP="00773394">
                      <w:pPr>
                        <w:spacing w:line="240" w:lineRule="exact"/>
                        <w:rPr>
                          <w:rFonts w:hAnsi="メイリオ" w:cs="メイリオ"/>
                          <w:color w:val="000000" w:themeColor="text1"/>
                          <w:kern w:val="0"/>
                          <w:sz w:val="20"/>
                          <w:szCs w:val="20"/>
                        </w:rPr>
                      </w:pPr>
                    </w:p>
                    <w:p w14:paraId="2C7C836C"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第6条(登録情報の確認･変更･脱退) 1.本サービスでは、お預かりした個人情報の全て、または一部が合理的、技術的に適切な方法で保護された環境下で確認、変更することができます。</w:t>
                      </w:r>
                    </w:p>
                    <w:p w14:paraId="3FCA9EA6" w14:textId="77777777" w:rsidR="00773394" w:rsidRPr="00773394" w:rsidRDefault="00773394" w:rsidP="00773394">
                      <w:pPr>
                        <w:spacing w:line="240" w:lineRule="exact"/>
                        <w:rPr>
                          <w:rFonts w:hAnsi="メイリオ" w:cs="メイリオ"/>
                          <w:color w:val="000000" w:themeColor="text1"/>
                          <w:kern w:val="0"/>
                          <w:sz w:val="28"/>
                          <w:szCs w:val="20"/>
                        </w:rPr>
                      </w:pPr>
                    </w:p>
                    <w:p w14:paraId="5B352D08" w14:textId="77777777" w:rsidR="00773394" w:rsidRPr="00773394" w:rsidRDefault="00773394"/>
                  </w:txbxContent>
                </v:textbox>
              </v:shape>
            </w:pict>
          </mc:Fallback>
        </mc:AlternateContent>
      </w:r>
    </w:p>
    <w:p w14:paraId="15CCD2D6" w14:textId="77777777" w:rsidR="00DF6882" w:rsidRPr="00DF5BB6" w:rsidRDefault="00773394" w:rsidP="00773394">
      <w:pPr>
        <w:spacing w:line="320" w:lineRule="exact"/>
      </w:pPr>
      <w:r>
        <w:rPr>
          <w:rFonts w:hAnsi="メイリオ" w:cs="メイリオ" w:hint="eastAsia"/>
          <w:noProof/>
          <w:color w:val="000000" w:themeColor="text1"/>
          <w:kern w:val="0"/>
          <w:sz w:val="21"/>
          <w:szCs w:val="20"/>
        </w:rPr>
        <mc:AlternateContent>
          <mc:Choice Requires="wps">
            <w:drawing>
              <wp:anchor distT="0" distB="0" distL="114300" distR="114300" simplePos="0" relativeHeight="251704320" behindDoc="0" locked="0" layoutInCell="1" allowOverlap="1" wp14:anchorId="47A05A57" wp14:editId="6DB6A7A6">
                <wp:simplePos x="0" y="0"/>
                <wp:positionH relativeFrom="column">
                  <wp:posOffset>3115640</wp:posOffset>
                </wp:positionH>
                <wp:positionV relativeFrom="paragraph">
                  <wp:posOffset>6944</wp:posOffset>
                </wp:positionV>
                <wp:extent cx="3443844" cy="9464633"/>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3443844" cy="9464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0401E"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2.本サービスでは、登録を任意に脱退することができます。  </w:t>
                            </w:r>
                          </w:p>
                          <w:p w14:paraId="1118A734"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第7条(禁止事項) 1.登録希望者及び本サービス利用者は､以下に掲げることを行ってはならないものとします。</w:t>
                            </w:r>
                          </w:p>
                          <w:p w14:paraId="79D3235E"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(1)他人のメールアドレスを､その所有者の承諾なしに登録すること</w:t>
                            </w:r>
                          </w:p>
                          <w:p w14:paraId="3400D72B"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(2)不正に入手又は生成した大量のメールアドレスを登録すること</w:t>
                            </w:r>
                          </w:p>
                          <w:p w14:paraId="1F4B5694"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(3)サーバに対して不正アクセスを試みること､意図的に不正な指令を与えること及び高負荷をかけること</w:t>
                            </w:r>
                          </w:p>
                          <w:p w14:paraId="284529F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(4)その他本サービスに障害を発生させようとすること  </w:t>
                            </w:r>
                          </w:p>
                          <w:p w14:paraId="00676CB5" w14:textId="77777777" w:rsidR="00993610" w:rsidRDefault="00993610" w:rsidP="00773394">
                            <w:pPr>
                              <w:spacing w:line="240" w:lineRule="exact"/>
                              <w:rPr>
                                <w:rFonts w:hAnsi="メイリオ" w:cs="メイリオ"/>
                                <w:color w:val="000000" w:themeColor="text1"/>
                                <w:kern w:val="0"/>
                                <w:sz w:val="20"/>
                                <w:szCs w:val="20"/>
                              </w:rPr>
                            </w:pPr>
                          </w:p>
                          <w:p w14:paraId="1AC200EC"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第8条(第三者への提供) </w:t>
                            </w:r>
                          </w:p>
                          <w:p w14:paraId="1FAA14CF"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1.本サービス利用者のご承諾がない限り収集した個人情報を第三者に提供いたしません。</w:t>
                            </w:r>
                          </w:p>
                          <w:p w14:paraId="5AED1E77"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2.ただし、以下の場合においてはこの限りではありません。</w:t>
                            </w:r>
                          </w:p>
                          <w:p w14:paraId="55B6B031"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 本サービス利用者の同意がある場合</w:t>
                            </w:r>
                          </w:p>
                          <w:p w14:paraId="5C92366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 法令に基づき開示、提供を要請された場合</w:t>
                            </w:r>
                          </w:p>
                          <w:p w14:paraId="703D9E6D"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(3) 人の生命、身体又は財産の保護のために必要がある場合であって、本人の同意を得ることが困難である場合</w:t>
                            </w:r>
                          </w:p>
                          <w:p w14:paraId="06F39E5B"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場合  </w:t>
                            </w:r>
                          </w:p>
                          <w:p w14:paraId="4B0ECC1E" w14:textId="77777777" w:rsidR="00993610" w:rsidRDefault="00993610" w:rsidP="00773394">
                            <w:pPr>
                              <w:spacing w:line="240" w:lineRule="exact"/>
                              <w:rPr>
                                <w:rFonts w:hAnsi="メイリオ" w:cs="メイリオ"/>
                                <w:color w:val="000000" w:themeColor="text1"/>
                                <w:kern w:val="0"/>
                                <w:sz w:val="20"/>
                                <w:szCs w:val="20"/>
                              </w:rPr>
                            </w:pPr>
                          </w:p>
                          <w:p w14:paraId="11B98A8B"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第9条(費用)</w:t>
                            </w:r>
                          </w:p>
                          <w:p w14:paraId="1604C2B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1.登録及び利用に必要な電子機器(スマートフォンなど)は、利用者自らの費用と責任において用意してください。</w:t>
                            </w:r>
                          </w:p>
                          <w:p w14:paraId="4FAE1C7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2.本サービスの登録および利用料は無料ですが、情報取得にかかる通信料(利用者登録、ホームページの閲覧、メール送受信時に発生する料金)は利用者の負担となります。  </w:t>
                            </w:r>
                          </w:p>
                          <w:p w14:paraId="6586564B" w14:textId="77777777" w:rsidR="00993610" w:rsidRDefault="00993610" w:rsidP="00773394">
                            <w:pPr>
                              <w:spacing w:line="240" w:lineRule="exact"/>
                              <w:rPr>
                                <w:rFonts w:hAnsi="メイリオ" w:cs="メイリオ"/>
                                <w:color w:val="000000" w:themeColor="text1"/>
                                <w:kern w:val="0"/>
                                <w:sz w:val="20"/>
                                <w:szCs w:val="20"/>
                              </w:rPr>
                            </w:pPr>
                          </w:p>
                          <w:p w14:paraId="6DA97860"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第10条(本規約の改定) 1.本規約は、法令等の要請や個人情報保護の一層の改善のため、適宜、見直し、改定を進めてまいります。</w:t>
                            </w:r>
                          </w:p>
                          <w:p w14:paraId="197BE1C1"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2.本規約の改定を行う場合は、合理的な方法で利用者に通知する、もしくは、利用者に通知なく行う場合があります。</w:t>
                            </w:r>
                          </w:p>
                          <w:p w14:paraId="40906BB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3.本規約が変更された場合、変更後の内容が直ちに適用されます。  </w:t>
                            </w:r>
                          </w:p>
                          <w:p w14:paraId="7F818466" w14:textId="77777777" w:rsidR="00993610" w:rsidRDefault="00993610" w:rsidP="00773394">
                            <w:pPr>
                              <w:spacing w:line="240" w:lineRule="exact"/>
                              <w:rPr>
                                <w:rFonts w:hAnsi="メイリオ" w:cs="メイリオ"/>
                                <w:color w:val="000000" w:themeColor="text1"/>
                                <w:kern w:val="0"/>
                                <w:sz w:val="20"/>
                                <w:szCs w:val="20"/>
                              </w:rPr>
                            </w:pPr>
                          </w:p>
                          <w:p w14:paraId="26C14859"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第11条(免責事項)</w:t>
                            </w:r>
                          </w:p>
                          <w:p w14:paraId="60014B9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 1.提供された情報により、利用者または第三者が被った損害、回線やサーバ混雑等により配信遅延又は未着などにより生じたすべての結果、利用者が虚偽の登録を行い、第三者に対して損害を与えた場合について、一切責任を負いません。</w:t>
                            </w:r>
                          </w:p>
                          <w:p w14:paraId="2CBD7762" w14:textId="77777777" w:rsidR="00773394" w:rsidRPr="00773394" w:rsidRDefault="00773394" w:rsidP="00773394">
                            <w:pPr>
                              <w:spacing w:line="240" w:lineRule="exact"/>
                              <w:rPr>
                                <w:rFonts w:hAnsi="メイリオ" w:cs="メイリオ"/>
                                <w:color w:val="000000" w:themeColor="text1"/>
                                <w:kern w:val="0"/>
                                <w:sz w:val="21"/>
                                <w:szCs w:val="20"/>
                              </w:rPr>
                            </w:pPr>
                            <w:r w:rsidRPr="00773394">
                              <w:rPr>
                                <w:rFonts w:hAnsi="メイリオ" w:cs="メイリオ" w:hint="eastAsia"/>
                                <w:color w:val="000000" w:themeColor="text1"/>
                                <w:kern w:val="0"/>
                                <w:sz w:val="21"/>
                                <w:szCs w:val="20"/>
                              </w:rPr>
                              <w:t>2.本サービスに異常が生じた場合は、予告なくサービスを停止することがあります。</w:t>
                            </w:r>
                          </w:p>
                          <w:p w14:paraId="7B99C5C9"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3.これにより生じた利用者及び第三者の損害に対して、一切責任を負いません。  </w:t>
                            </w:r>
                          </w:p>
                          <w:p w14:paraId="5545B265" w14:textId="77777777" w:rsidR="00993610" w:rsidRPr="00993610" w:rsidRDefault="00993610" w:rsidP="00773394">
                            <w:pPr>
                              <w:spacing w:line="240" w:lineRule="exact"/>
                              <w:rPr>
                                <w:rFonts w:hAnsi="メイリオ" w:cs="メイリオ"/>
                                <w:color w:val="000000" w:themeColor="text1"/>
                                <w:kern w:val="0"/>
                                <w:sz w:val="20"/>
                                <w:szCs w:val="20"/>
                              </w:rPr>
                            </w:pPr>
                          </w:p>
                          <w:p w14:paraId="6DD9A8A0"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第12条(準拠法) </w:t>
                            </w:r>
                          </w:p>
                          <w:p w14:paraId="5226FD7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1.本規約の準拠法は日本法とします。</w:t>
                            </w:r>
                          </w:p>
                          <w:p w14:paraId="3CD64ABE" w14:textId="77777777" w:rsidR="00773394" w:rsidRPr="00773394" w:rsidRDefault="00773394" w:rsidP="00773394">
                            <w:pPr>
                              <w:spacing w:line="240" w:lineRule="exact"/>
                              <w:rPr>
                                <w:sz w:val="22"/>
                              </w:rPr>
                            </w:pPr>
                            <w:r w:rsidRPr="00773394">
                              <w:rPr>
                                <w:rFonts w:hAnsi="メイリオ" w:cs="メイリオ" w:hint="eastAsia"/>
                                <w:color w:val="000000" w:themeColor="text1"/>
                                <w:kern w:val="0"/>
                                <w:sz w:val="20"/>
                                <w:szCs w:val="20"/>
                              </w:rPr>
                              <w:t>2.利用者との間で生じた紛争については､本サービス提供団体の住所地を管轄する裁判所を第一審の専属管轄裁判所とします。</w:t>
                            </w:r>
                          </w:p>
                          <w:p w14:paraId="03FE41AE" w14:textId="77777777" w:rsidR="00773394" w:rsidRPr="00773394" w:rsidRDefault="00773394" w:rsidP="007733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5A57" id="テキスト ボックス 6" o:spid="_x0000_s1030" type="#_x0000_t202" style="position:absolute;left:0;text-align:left;margin-left:245.35pt;margin-top:.55pt;width:271.15pt;height:74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" filled="f" stroked="f" strokeweight=".5pt">
                <v:textbox>
                  <w:txbxContent>
                    <w:p w14:paraId="7730401E"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2.本サービスでは、登録を任意に脱退することができます。  </w:t>
                      </w:r>
                    </w:p>
                    <w:p w14:paraId="1118A734"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第7条(禁止事項) 1.登録希望者及び本サービス利用者は､以下に掲げることを行ってはならないものとします。</w:t>
                      </w:r>
                    </w:p>
                    <w:p w14:paraId="79D3235E"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(1)他人のメールアドレスを､その所有者の承諾なしに登録すること</w:t>
                      </w:r>
                    </w:p>
                    <w:p w14:paraId="3400D72B"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(2)不正に入手又は生成した大量のメールアドレスを登録すること</w:t>
                      </w:r>
                    </w:p>
                    <w:p w14:paraId="1F4B5694"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(3)サーバに対して不正アクセスを試みること､意図的に不正な指令を与えること及び高負荷をかけること</w:t>
                      </w:r>
                    </w:p>
                    <w:p w14:paraId="284529F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(4)その他本サービスに障害を発生させようとすること  </w:t>
                      </w:r>
                    </w:p>
                    <w:p w14:paraId="00676CB5" w14:textId="77777777" w:rsidR="00993610" w:rsidRDefault="00993610" w:rsidP="00773394">
                      <w:pPr>
                        <w:spacing w:line="240" w:lineRule="exact"/>
                        <w:rPr>
                          <w:rFonts w:hAnsi="メイリオ" w:cs="メイリオ"/>
                          <w:color w:val="000000" w:themeColor="text1"/>
                          <w:kern w:val="0"/>
                          <w:sz w:val="20"/>
                          <w:szCs w:val="20"/>
                        </w:rPr>
                      </w:pPr>
                    </w:p>
                    <w:p w14:paraId="1AC200EC"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第8条(第三者への提供) </w:t>
                      </w:r>
                    </w:p>
                    <w:p w14:paraId="1FAA14CF"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1.本サービス利用者のご承諾がない限り収集した個人情報を第三者に提供いたしません。</w:t>
                      </w:r>
                    </w:p>
                    <w:p w14:paraId="5AED1E77"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2.ただし、以下の場合においてはこの限りではありません。</w:t>
                      </w:r>
                    </w:p>
                    <w:p w14:paraId="55B6B031"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 本サービス利用者の同意がある場合</w:t>
                      </w:r>
                    </w:p>
                    <w:p w14:paraId="5C92366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 法令に基づき開示、提供を要請された場合</w:t>
                      </w:r>
                    </w:p>
                    <w:p w14:paraId="703D9E6D"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(3) 人の生命、身体又は財産の保護のために必要がある場合であって、本人の同意を得ることが困難である場合</w:t>
                      </w:r>
                    </w:p>
                    <w:p w14:paraId="06F39E5B"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場合  </w:t>
                      </w:r>
                    </w:p>
                    <w:p w14:paraId="4B0ECC1E" w14:textId="77777777" w:rsidR="00993610" w:rsidRDefault="00993610" w:rsidP="00773394">
                      <w:pPr>
                        <w:spacing w:line="240" w:lineRule="exact"/>
                        <w:rPr>
                          <w:rFonts w:hAnsi="メイリオ" w:cs="メイリオ"/>
                          <w:color w:val="000000" w:themeColor="text1"/>
                          <w:kern w:val="0"/>
                          <w:sz w:val="20"/>
                          <w:szCs w:val="20"/>
                        </w:rPr>
                      </w:pPr>
                    </w:p>
                    <w:p w14:paraId="11B98A8B"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第9条(費用)</w:t>
                      </w:r>
                    </w:p>
                    <w:p w14:paraId="1604C2B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1.登録及び利用に必要な電子機器(スマートフォンなど)は、利用者自らの費用と責任において用意してください。</w:t>
                      </w:r>
                    </w:p>
                    <w:p w14:paraId="4FAE1C73"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2.本サービスの登録および利用料は無料ですが、情報取得にかかる通信料(利用者登録、ホームページの閲覧、メール送受信時に発生する料金)は利用者の負担となります。  </w:t>
                      </w:r>
                    </w:p>
                    <w:p w14:paraId="6586564B" w14:textId="77777777" w:rsidR="00993610" w:rsidRDefault="00993610" w:rsidP="00773394">
                      <w:pPr>
                        <w:spacing w:line="240" w:lineRule="exact"/>
                        <w:rPr>
                          <w:rFonts w:hAnsi="メイリオ" w:cs="メイリオ"/>
                          <w:color w:val="000000" w:themeColor="text1"/>
                          <w:kern w:val="0"/>
                          <w:sz w:val="20"/>
                          <w:szCs w:val="20"/>
                        </w:rPr>
                      </w:pPr>
                    </w:p>
                    <w:p w14:paraId="6DA97860"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第10条(本規約の改定) 1.本規約は、法令等の要請や個人情報保護の一層の改善のため、適宜、見直し、改定を進めてまいります。</w:t>
                      </w:r>
                    </w:p>
                    <w:p w14:paraId="197BE1C1"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2.本規約の改定を行う場合は、合理的な方法で利用者に通知する、もしくは、利用者に通知なく行う場合があります。</w:t>
                      </w:r>
                    </w:p>
                    <w:p w14:paraId="40906BBA"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3.本規約が変更された場合、変更後の内容が直ちに適用されます。  </w:t>
                      </w:r>
                    </w:p>
                    <w:p w14:paraId="7F818466" w14:textId="77777777" w:rsidR="00993610" w:rsidRDefault="00993610" w:rsidP="00773394">
                      <w:pPr>
                        <w:spacing w:line="240" w:lineRule="exact"/>
                        <w:rPr>
                          <w:rFonts w:hAnsi="メイリオ" w:cs="メイリオ"/>
                          <w:color w:val="000000" w:themeColor="text1"/>
                          <w:kern w:val="0"/>
                          <w:sz w:val="20"/>
                          <w:szCs w:val="20"/>
                        </w:rPr>
                      </w:pPr>
                    </w:p>
                    <w:p w14:paraId="26C14859"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第11条(免責事項)</w:t>
                      </w:r>
                    </w:p>
                    <w:p w14:paraId="60014B9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 1.提供された情報により、利用者または第三者が被った損害、回線やサーバ混雑等により配信遅延又は未着などにより生じたすべての結果、利用者が虚偽の登録を行い、第三者に対して損害を与えた場合について、一切責任を負いません。</w:t>
                      </w:r>
                    </w:p>
                    <w:p w14:paraId="2CBD7762" w14:textId="77777777" w:rsidR="00773394" w:rsidRPr="00773394" w:rsidRDefault="00773394" w:rsidP="00773394">
                      <w:pPr>
                        <w:spacing w:line="240" w:lineRule="exact"/>
                        <w:rPr>
                          <w:rFonts w:hAnsi="メイリオ" w:cs="メイリオ"/>
                          <w:color w:val="000000" w:themeColor="text1"/>
                          <w:kern w:val="0"/>
                          <w:sz w:val="21"/>
                          <w:szCs w:val="20"/>
                        </w:rPr>
                      </w:pPr>
                      <w:r w:rsidRPr="00773394">
                        <w:rPr>
                          <w:rFonts w:hAnsi="メイリオ" w:cs="メイリオ" w:hint="eastAsia"/>
                          <w:color w:val="000000" w:themeColor="text1"/>
                          <w:kern w:val="0"/>
                          <w:sz w:val="21"/>
                          <w:szCs w:val="20"/>
                        </w:rPr>
                        <w:t>2.本サービスに異常が生じた場合は、予告なくサービスを停止することがあります。</w:t>
                      </w:r>
                    </w:p>
                    <w:p w14:paraId="7B99C5C9"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3.これにより生じた利用者及び第三者の損害に対して、一切責任を負いません。  </w:t>
                      </w:r>
                    </w:p>
                    <w:p w14:paraId="5545B265" w14:textId="77777777" w:rsidR="00993610" w:rsidRPr="00993610" w:rsidRDefault="00993610" w:rsidP="00773394">
                      <w:pPr>
                        <w:spacing w:line="240" w:lineRule="exact"/>
                        <w:rPr>
                          <w:rFonts w:hAnsi="メイリオ" w:cs="メイリオ"/>
                          <w:color w:val="000000" w:themeColor="text1"/>
                          <w:kern w:val="0"/>
                          <w:sz w:val="20"/>
                          <w:szCs w:val="20"/>
                        </w:rPr>
                      </w:pPr>
                    </w:p>
                    <w:p w14:paraId="6DD9A8A0" w14:textId="77777777" w:rsidR="00993610"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 xml:space="preserve">第12条(準拠法) </w:t>
                      </w:r>
                    </w:p>
                    <w:p w14:paraId="5226FD75" w14:textId="77777777" w:rsidR="00773394" w:rsidRPr="00773394" w:rsidRDefault="00773394" w:rsidP="00773394">
                      <w:pPr>
                        <w:spacing w:line="240" w:lineRule="exact"/>
                        <w:rPr>
                          <w:rFonts w:hAnsi="メイリオ" w:cs="メイリオ"/>
                          <w:color w:val="000000" w:themeColor="text1"/>
                          <w:kern w:val="0"/>
                          <w:sz w:val="20"/>
                          <w:szCs w:val="20"/>
                        </w:rPr>
                      </w:pPr>
                      <w:r w:rsidRPr="00773394">
                        <w:rPr>
                          <w:rFonts w:hAnsi="メイリオ" w:cs="メイリオ" w:hint="eastAsia"/>
                          <w:color w:val="000000" w:themeColor="text1"/>
                          <w:kern w:val="0"/>
                          <w:sz w:val="20"/>
                          <w:szCs w:val="20"/>
                        </w:rPr>
                        <w:t>1.本規約の準拠法は日本法とします。</w:t>
                      </w:r>
                    </w:p>
                    <w:p w14:paraId="3CD64ABE" w14:textId="77777777" w:rsidR="00773394" w:rsidRPr="00773394" w:rsidRDefault="00773394" w:rsidP="00773394">
                      <w:pPr>
                        <w:spacing w:line="240" w:lineRule="exact"/>
                        <w:rPr>
                          <w:sz w:val="22"/>
                        </w:rPr>
                      </w:pPr>
                      <w:r w:rsidRPr="00773394">
                        <w:rPr>
                          <w:rFonts w:hAnsi="メイリオ" w:cs="メイリオ" w:hint="eastAsia"/>
                          <w:color w:val="000000" w:themeColor="text1"/>
                          <w:kern w:val="0"/>
                          <w:sz w:val="20"/>
                          <w:szCs w:val="20"/>
                        </w:rPr>
                        <w:t>2.利用者との間で生じた紛争については､本サービス提供団体の住所地を管轄する裁判所を第一審の専属管轄裁判所とします。</w:t>
                      </w:r>
                    </w:p>
                    <w:p w14:paraId="03FE41AE" w14:textId="77777777" w:rsidR="00773394" w:rsidRPr="00773394" w:rsidRDefault="00773394" w:rsidP="00773394"/>
                  </w:txbxContent>
                </v:textbox>
              </v:shape>
            </w:pict>
          </mc:Fallback>
        </mc:AlternateContent>
      </w:r>
      <w:r w:rsidRPr="00773394">
        <w:rPr>
          <w:rFonts w:hAnsi="メイリオ" w:cs="メイリオ" w:hint="eastAsia"/>
          <w:color w:val="000000" w:themeColor="text1"/>
          <w:kern w:val="0"/>
          <w:sz w:val="21"/>
          <w:szCs w:val="20"/>
        </w:rPr>
        <w:t xml:space="preserve"> </w:t>
      </w:r>
    </w:p>
    <w:sectPr w:rsidR="00DF6882" w:rsidRPr="00DF5BB6" w:rsidSect="00DF688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879B" w14:textId="77777777" w:rsidR="00B15998" w:rsidRDefault="00B15998" w:rsidP="00DF6882">
      <w:pPr>
        <w:spacing w:line="240" w:lineRule="auto"/>
      </w:pPr>
      <w:r>
        <w:separator/>
      </w:r>
    </w:p>
  </w:endnote>
  <w:endnote w:type="continuationSeparator" w:id="0">
    <w:p w14:paraId="5AE325F6" w14:textId="77777777" w:rsidR="00B15998" w:rsidRDefault="00B15998" w:rsidP="00DF6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1F8B" w14:textId="77777777" w:rsidR="00B15998" w:rsidRDefault="00B15998" w:rsidP="00DF6882">
      <w:pPr>
        <w:spacing w:line="240" w:lineRule="auto"/>
      </w:pPr>
      <w:r>
        <w:separator/>
      </w:r>
    </w:p>
  </w:footnote>
  <w:footnote w:type="continuationSeparator" w:id="0">
    <w:p w14:paraId="20623FE7" w14:textId="77777777" w:rsidR="00B15998" w:rsidRDefault="00B15998" w:rsidP="00DF68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81"/>
    <w:rsid w:val="000500F6"/>
    <w:rsid w:val="000D61A1"/>
    <w:rsid w:val="001D4B28"/>
    <w:rsid w:val="00203F4B"/>
    <w:rsid w:val="002C14E3"/>
    <w:rsid w:val="00496EB0"/>
    <w:rsid w:val="005B46CE"/>
    <w:rsid w:val="005C10A0"/>
    <w:rsid w:val="00626A73"/>
    <w:rsid w:val="007424B2"/>
    <w:rsid w:val="00773394"/>
    <w:rsid w:val="008C2436"/>
    <w:rsid w:val="009305DE"/>
    <w:rsid w:val="00993610"/>
    <w:rsid w:val="00A37381"/>
    <w:rsid w:val="00AA3F90"/>
    <w:rsid w:val="00B15998"/>
    <w:rsid w:val="00C34DF9"/>
    <w:rsid w:val="00C900E2"/>
    <w:rsid w:val="00DF5BB6"/>
    <w:rsid w:val="00DF6882"/>
    <w:rsid w:val="00EF1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23E38"/>
  <w15:docId w15:val="{C04207A9-F8BB-4F34-A080-5344321A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Theme="minorHAnsi"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882"/>
    <w:pPr>
      <w:tabs>
        <w:tab w:val="center" w:pos="4252"/>
        <w:tab w:val="right" w:pos="8504"/>
      </w:tabs>
      <w:snapToGrid w:val="0"/>
    </w:pPr>
  </w:style>
  <w:style w:type="character" w:customStyle="1" w:styleId="a4">
    <w:name w:val="ヘッダー (文字)"/>
    <w:basedOn w:val="a0"/>
    <w:link w:val="a3"/>
    <w:uiPriority w:val="99"/>
    <w:rsid w:val="00DF6882"/>
  </w:style>
  <w:style w:type="paragraph" w:styleId="a5">
    <w:name w:val="footer"/>
    <w:basedOn w:val="a"/>
    <w:link w:val="a6"/>
    <w:uiPriority w:val="99"/>
    <w:unhideWhenUsed/>
    <w:rsid w:val="00DF6882"/>
    <w:pPr>
      <w:tabs>
        <w:tab w:val="center" w:pos="4252"/>
        <w:tab w:val="right" w:pos="8504"/>
      </w:tabs>
      <w:snapToGrid w:val="0"/>
    </w:pPr>
  </w:style>
  <w:style w:type="character" w:customStyle="1" w:styleId="a6">
    <w:name w:val="フッター (文字)"/>
    <w:basedOn w:val="a0"/>
    <w:link w:val="a5"/>
    <w:uiPriority w:val="99"/>
    <w:rsid w:val="00DF6882"/>
  </w:style>
  <w:style w:type="table" w:styleId="a7">
    <w:name w:val="Table Grid"/>
    <w:basedOn w:val="a1"/>
    <w:uiPriority w:val="59"/>
    <w:rsid w:val="00DF68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305DE"/>
    <w:rPr>
      <w:color w:val="0000FF" w:themeColor="hyperlink"/>
      <w:u w:val="single"/>
    </w:rPr>
  </w:style>
  <w:style w:type="paragraph" w:styleId="a9">
    <w:name w:val="Balloon Text"/>
    <w:basedOn w:val="a"/>
    <w:link w:val="aa"/>
    <w:uiPriority w:val="99"/>
    <w:semiHidden/>
    <w:unhideWhenUsed/>
    <w:rsid w:val="00773394"/>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33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C90C-9E77-4324-97F6-295E75AA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健司</dc:creator>
  <cp:keywords/>
  <dc:description/>
  <cp:lastModifiedBy>田中</cp:lastModifiedBy>
  <cp:revision>2</cp:revision>
  <cp:lastPrinted>2021-05-18T06:56:00Z</cp:lastPrinted>
  <dcterms:created xsi:type="dcterms:W3CDTF">2026-03-17T11:16:00Z</dcterms:created>
  <dcterms:modified xsi:type="dcterms:W3CDTF">2026-03-17T11:16:00Z</dcterms:modified>
</cp:coreProperties>
</file>