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9272" w14:textId="77777777" w:rsidR="00207FDD" w:rsidRDefault="00207FDD" w:rsidP="005C6E7B">
      <w:pPr>
        <w:spacing w:line="360" w:lineRule="exact"/>
        <w:ind w:right="83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1D457" wp14:editId="0B2BFE4D">
                <wp:simplePos x="0" y="0"/>
                <wp:positionH relativeFrom="column">
                  <wp:posOffset>5037232</wp:posOffset>
                </wp:positionH>
                <wp:positionV relativeFrom="paragraph">
                  <wp:posOffset>-520420</wp:posOffset>
                </wp:positionV>
                <wp:extent cx="1142629" cy="5905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629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C19E0" w14:textId="6BD4BA07" w:rsidR="00207FDD" w:rsidRPr="00C56578" w:rsidRDefault="00207FDD" w:rsidP="00C56578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565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</w:rPr>
                              <w:t>資料</w:t>
                            </w:r>
                            <w:r w:rsidR="00AB594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  <w:p w14:paraId="2B096D55" w14:textId="64D48DAE" w:rsidR="00207FDD" w:rsidRPr="00C56578" w:rsidRDefault="007E5B96" w:rsidP="00C56578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207FDD" w:rsidRPr="00C56578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月区長</w:t>
                            </w:r>
                            <w:r w:rsidR="00207FDD" w:rsidRPr="00C5657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1D4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65pt;margin-top:-41pt;width:89.9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" fillcolor="white [3201]" strokeweight=".5pt">
                <v:textbox>
                  <w:txbxContent>
                    <w:p w14:paraId="42CC19E0" w14:textId="6BD4BA07" w:rsidR="00207FDD" w:rsidRPr="00C56578" w:rsidRDefault="00207FDD" w:rsidP="00C56578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56578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</w:rPr>
                        <w:t>資料</w:t>
                      </w:r>
                      <w:r w:rsidR="00AB594E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</w:rPr>
                        <w:t>４</w:t>
                      </w:r>
                    </w:p>
                    <w:p w14:paraId="2B096D55" w14:textId="64D48DAE" w:rsidR="00207FDD" w:rsidRPr="00C56578" w:rsidRDefault="007E5B96" w:rsidP="00C56578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７</w:t>
                      </w:r>
                      <w:r w:rsidR="00207FDD" w:rsidRPr="00C56578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月区長</w:t>
                      </w:r>
                      <w:r w:rsidR="00207FDD" w:rsidRPr="00C5657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便</w:t>
                      </w:r>
                    </w:p>
                  </w:txbxContent>
                </v:textbox>
              </v:shape>
            </w:pict>
          </mc:Fallback>
        </mc:AlternateContent>
      </w:r>
    </w:p>
    <w:p w14:paraId="40F30FA8" w14:textId="0482D9E9" w:rsidR="00F56D88" w:rsidRPr="009978CA" w:rsidRDefault="00C56578" w:rsidP="005C6E7B">
      <w:pPr>
        <w:spacing w:line="360" w:lineRule="exact"/>
        <w:ind w:right="83"/>
        <w:jc w:val="right"/>
        <w:rPr>
          <w:rFonts w:ascii="メイリオ" w:eastAsia="メイリオ" w:hAnsi="メイリオ"/>
          <w:sz w:val="24"/>
          <w:szCs w:val="28"/>
          <w:lang w:eastAsia="zh-TW"/>
        </w:rPr>
      </w:pPr>
      <w:r>
        <w:rPr>
          <w:rFonts w:ascii="メイリオ" w:eastAsia="メイリオ" w:hAnsi="メイリオ" w:hint="eastAsia"/>
          <w:sz w:val="24"/>
          <w:szCs w:val="28"/>
          <w:lang w:eastAsia="zh-TW"/>
        </w:rPr>
        <w:t>令和</w:t>
      </w:r>
      <w:r w:rsidR="00957D0F">
        <w:rPr>
          <w:rFonts w:ascii="メイリオ" w:eastAsia="メイリオ" w:hAnsi="メイリオ" w:hint="eastAsia"/>
          <w:sz w:val="24"/>
          <w:szCs w:val="28"/>
          <w:lang w:eastAsia="zh-TW"/>
        </w:rPr>
        <w:t>８</w:t>
      </w:r>
      <w:r w:rsidR="008438F9" w:rsidRPr="009978CA">
        <w:rPr>
          <w:rFonts w:ascii="メイリオ" w:eastAsia="メイリオ" w:hAnsi="メイリオ" w:hint="eastAsia"/>
          <w:sz w:val="24"/>
          <w:szCs w:val="28"/>
          <w:lang w:eastAsia="zh-TW"/>
        </w:rPr>
        <w:t>年</w:t>
      </w:r>
      <w:r>
        <w:rPr>
          <w:rFonts w:ascii="メイリオ" w:eastAsia="メイリオ" w:hAnsi="メイリオ" w:hint="eastAsia"/>
          <w:sz w:val="24"/>
          <w:szCs w:val="28"/>
          <w:lang w:eastAsia="zh-TW"/>
        </w:rPr>
        <w:t xml:space="preserve">　</w:t>
      </w:r>
      <w:r w:rsidR="00AB594E">
        <w:rPr>
          <w:rFonts w:ascii="メイリオ" w:eastAsia="メイリオ" w:hAnsi="メイリオ" w:hint="eastAsia"/>
          <w:sz w:val="24"/>
          <w:szCs w:val="28"/>
        </w:rPr>
        <w:t>７</w:t>
      </w:r>
      <w:r w:rsidR="00F56D88" w:rsidRPr="009978CA">
        <w:rPr>
          <w:rFonts w:ascii="メイリオ" w:eastAsia="メイリオ" w:hAnsi="メイリオ" w:hint="eastAsia"/>
          <w:sz w:val="24"/>
          <w:szCs w:val="28"/>
          <w:lang w:eastAsia="zh-TW"/>
        </w:rPr>
        <w:t>月</w:t>
      </w:r>
      <w:r>
        <w:rPr>
          <w:rFonts w:ascii="メイリオ" w:eastAsia="メイリオ" w:hAnsi="メイリオ" w:hint="eastAsia"/>
          <w:sz w:val="24"/>
          <w:szCs w:val="28"/>
          <w:lang w:eastAsia="zh-TW"/>
        </w:rPr>
        <w:t xml:space="preserve">　</w:t>
      </w:r>
      <w:r w:rsidR="00AB594E">
        <w:rPr>
          <w:rFonts w:ascii="メイリオ" w:eastAsia="メイリオ" w:hAnsi="メイリオ" w:hint="eastAsia"/>
          <w:sz w:val="24"/>
          <w:szCs w:val="28"/>
        </w:rPr>
        <w:t>１</w:t>
      </w:r>
      <w:r w:rsidR="002144F1" w:rsidRPr="009978CA">
        <w:rPr>
          <w:rFonts w:ascii="メイリオ" w:eastAsia="メイリオ" w:hAnsi="メイリオ" w:hint="eastAsia"/>
          <w:sz w:val="24"/>
          <w:szCs w:val="28"/>
          <w:lang w:eastAsia="zh-TW"/>
        </w:rPr>
        <w:t>日</w:t>
      </w:r>
    </w:p>
    <w:p w14:paraId="47AC7D9E" w14:textId="77777777" w:rsidR="00A21193" w:rsidRPr="009978CA" w:rsidRDefault="00A21193" w:rsidP="005C6E7B">
      <w:pPr>
        <w:spacing w:line="360" w:lineRule="exact"/>
        <w:rPr>
          <w:rFonts w:ascii="メイリオ" w:eastAsia="メイリオ" w:hAnsi="メイリオ"/>
          <w:sz w:val="24"/>
          <w:szCs w:val="28"/>
          <w:lang w:eastAsia="zh-TW"/>
        </w:rPr>
      </w:pPr>
    </w:p>
    <w:p w14:paraId="3F5BEB38" w14:textId="77777777" w:rsidR="00A21193" w:rsidRPr="009978CA" w:rsidRDefault="00EC1E41" w:rsidP="005C6E7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8"/>
          <w:lang w:eastAsia="zh-TW"/>
        </w:rPr>
      </w:pPr>
      <w:r>
        <w:rPr>
          <w:rFonts w:ascii="メイリオ" w:eastAsia="メイリオ" w:hAnsi="メイリオ" w:hint="eastAsia"/>
          <w:sz w:val="24"/>
          <w:szCs w:val="28"/>
          <w:lang w:eastAsia="zh-TW"/>
        </w:rPr>
        <w:t>自治区</w:t>
      </w:r>
      <w:r w:rsidR="002E0D5B">
        <w:rPr>
          <w:rFonts w:ascii="メイリオ" w:eastAsia="メイリオ" w:hAnsi="メイリオ" w:hint="eastAsia"/>
          <w:sz w:val="24"/>
          <w:szCs w:val="28"/>
          <w:lang w:eastAsia="zh-TW"/>
        </w:rPr>
        <w:t>長</w:t>
      </w:r>
      <w:r w:rsidR="00F56D88" w:rsidRPr="009978CA">
        <w:rPr>
          <w:rFonts w:ascii="メイリオ" w:eastAsia="メイリオ" w:hAnsi="メイリオ" w:hint="eastAsia"/>
          <w:sz w:val="24"/>
          <w:szCs w:val="28"/>
          <w:lang w:eastAsia="zh-TW"/>
        </w:rPr>
        <w:t xml:space="preserve">　様</w:t>
      </w:r>
    </w:p>
    <w:p w14:paraId="445B8E7F" w14:textId="77777777" w:rsidR="00A21193" w:rsidRPr="009978CA" w:rsidRDefault="00A21193" w:rsidP="005C6E7B">
      <w:pPr>
        <w:spacing w:line="360" w:lineRule="exact"/>
        <w:rPr>
          <w:rFonts w:ascii="メイリオ" w:eastAsia="メイリオ" w:hAnsi="メイリオ"/>
          <w:sz w:val="24"/>
          <w:szCs w:val="28"/>
          <w:lang w:eastAsia="zh-TW"/>
        </w:rPr>
      </w:pPr>
    </w:p>
    <w:p w14:paraId="07767F19" w14:textId="77777777" w:rsidR="007D42C0" w:rsidRPr="009978CA" w:rsidRDefault="00FC2665" w:rsidP="002E0D5B">
      <w:pPr>
        <w:spacing w:line="360" w:lineRule="exact"/>
        <w:ind w:firstLineChars="2500" w:firstLine="6000"/>
        <w:rPr>
          <w:rFonts w:ascii="メイリオ" w:eastAsia="メイリオ" w:hAnsi="メイリオ"/>
          <w:sz w:val="24"/>
          <w:szCs w:val="28"/>
          <w:lang w:eastAsia="zh-TW"/>
        </w:rPr>
      </w:pPr>
      <w:r w:rsidRPr="009978CA">
        <w:rPr>
          <w:rFonts w:ascii="メイリオ" w:eastAsia="メイリオ" w:hAnsi="メイリオ" w:hint="eastAsia"/>
          <w:sz w:val="24"/>
          <w:szCs w:val="28"/>
          <w:lang w:eastAsia="zh-TW"/>
        </w:rPr>
        <w:t xml:space="preserve">都市整備部　</w:t>
      </w:r>
      <w:r w:rsidR="004C0301" w:rsidRPr="009978CA">
        <w:rPr>
          <w:rFonts w:ascii="メイリオ" w:eastAsia="メイリオ" w:hAnsi="メイリオ" w:hint="eastAsia"/>
          <w:sz w:val="24"/>
          <w:szCs w:val="28"/>
          <w:lang w:eastAsia="zh-TW"/>
        </w:rPr>
        <w:t>開発調整課</w:t>
      </w:r>
    </w:p>
    <w:p w14:paraId="67F69734" w14:textId="4335C121" w:rsidR="00F56D88" w:rsidRPr="009978CA" w:rsidRDefault="00F56D88" w:rsidP="002E0D5B">
      <w:pPr>
        <w:spacing w:line="360" w:lineRule="exact"/>
        <w:ind w:firstLineChars="2800" w:firstLine="6720"/>
        <w:rPr>
          <w:rFonts w:ascii="メイリオ" w:eastAsia="メイリオ" w:hAnsi="メイリオ"/>
          <w:sz w:val="24"/>
          <w:szCs w:val="28"/>
        </w:rPr>
      </w:pPr>
      <w:r w:rsidRPr="009978CA">
        <w:rPr>
          <w:rFonts w:ascii="メイリオ" w:eastAsia="メイリオ" w:hAnsi="メイリオ" w:hint="eastAsia"/>
          <w:kern w:val="0"/>
          <w:sz w:val="24"/>
          <w:szCs w:val="28"/>
        </w:rPr>
        <w:t>課長</w:t>
      </w:r>
      <w:r w:rsidR="00C56578">
        <w:rPr>
          <w:rFonts w:ascii="メイリオ" w:eastAsia="メイリオ" w:hAnsi="メイリオ" w:hint="eastAsia"/>
          <w:kern w:val="0"/>
          <w:sz w:val="24"/>
          <w:szCs w:val="28"/>
        </w:rPr>
        <w:t xml:space="preserve">　</w:t>
      </w:r>
      <w:r w:rsidR="00263652">
        <w:rPr>
          <w:rFonts w:ascii="メイリオ" w:eastAsia="メイリオ" w:hAnsi="メイリオ" w:hint="eastAsia"/>
          <w:kern w:val="0"/>
          <w:sz w:val="24"/>
          <w:szCs w:val="28"/>
        </w:rPr>
        <w:t>大光</w:t>
      </w:r>
      <w:r w:rsidR="00C56578">
        <w:rPr>
          <w:rFonts w:ascii="メイリオ" w:eastAsia="メイリオ" w:hAnsi="メイリオ" w:hint="eastAsia"/>
          <w:kern w:val="0"/>
          <w:sz w:val="24"/>
          <w:szCs w:val="28"/>
        </w:rPr>
        <w:t xml:space="preserve">　</w:t>
      </w:r>
      <w:r w:rsidR="00263652">
        <w:rPr>
          <w:rFonts w:ascii="メイリオ" w:eastAsia="メイリオ" w:hAnsi="メイリオ" w:hint="eastAsia"/>
          <w:kern w:val="0"/>
          <w:sz w:val="24"/>
          <w:szCs w:val="28"/>
        </w:rPr>
        <w:t>圭二</w:t>
      </w:r>
    </w:p>
    <w:p w14:paraId="7A139DC6" w14:textId="77777777" w:rsidR="001C74D1" w:rsidRDefault="001C74D1" w:rsidP="001C74D1">
      <w:pPr>
        <w:spacing w:line="360" w:lineRule="exact"/>
        <w:jc w:val="left"/>
        <w:rPr>
          <w:rFonts w:ascii="メイリオ" w:eastAsia="メイリオ" w:hAnsi="メイリオ"/>
          <w:sz w:val="24"/>
          <w:szCs w:val="28"/>
        </w:rPr>
      </w:pPr>
    </w:p>
    <w:p w14:paraId="5D98A6BF" w14:textId="17ECB3BC" w:rsidR="00736F49" w:rsidRPr="002E0D5B" w:rsidRDefault="00EF0E12" w:rsidP="001C74D1">
      <w:pPr>
        <w:spacing w:line="360" w:lineRule="exact"/>
        <w:jc w:val="center"/>
        <w:rPr>
          <w:rFonts w:ascii="メイリオ" w:eastAsia="メイリオ" w:hAnsi="メイリオ"/>
          <w:b/>
          <w:color w:val="000000" w:themeColor="text1"/>
          <w:sz w:val="24"/>
          <w:szCs w:val="32"/>
        </w:rPr>
      </w:pPr>
      <w:r w:rsidRPr="00EF0E12">
        <w:rPr>
          <w:rFonts w:ascii="メイリオ" w:eastAsia="メイリオ" w:hAnsi="メイリオ" w:cs="メイリオ" w:hint="eastAsia"/>
          <w:sz w:val="24"/>
        </w:rPr>
        <w:t>違反開発防止に向けたポスター掲示</w:t>
      </w:r>
      <w:r w:rsidR="00C56578">
        <w:rPr>
          <w:rFonts w:ascii="メイリオ" w:eastAsia="メイリオ" w:hAnsi="メイリオ" w:cs="メイリオ" w:hint="eastAsia"/>
          <w:sz w:val="24"/>
        </w:rPr>
        <w:t>に</w:t>
      </w:r>
      <w:r w:rsidR="00022BDD">
        <w:rPr>
          <w:rFonts w:ascii="メイリオ" w:eastAsia="メイリオ" w:hAnsi="メイリオ" w:cs="メイリオ" w:hint="eastAsia"/>
          <w:sz w:val="24"/>
        </w:rPr>
        <w:t>ついて</w:t>
      </w:r>
    </w:p>
    <w:p w14:paraId="4441C3EE" w14:textId="77777777" w:rsidR="00A21193" w:rsidRPr="00A75DCB" w:rsidRDefault="00A21193" w:rsidP="00A75DCB">
      <w:pPr>
        <w:spacing w:line="360" w:lineRule="exact"/>
        <w:rPr>
          <w:rFonts w:ascii="メイリオ" w:eastAsia="メイリオ" w:hAnsi="メイリオ"/>
          <w:sz w:val="22"/>
          <w:szCs w:val="32"/>
        </w:rPr>
      </w:pPr>
    </w:p>
    <w:p w14:paraId="2A06536F" w14:textId="77777777" w:rsidR="00EC1E41" w:rsidRDefault="00F56D88" w:rsidP="00EC1E41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9978CA">
        <w:rPr>
          <w:rFonts w:ascii="メイリオ" w:eastAsia="メイリオ" w:hAnsi="メイリオ" w:hint="eastAsia"/>
          <w:sz w:val="24"/>
          <w:szCs w:val="28"/>
        </w:rPr>
        <w:t>日頃は、</w:t>
      </w:r>
      <w:r w:rsidR="002E0D5B">
        <w:rPr>
          <w:rFonts w:ascii="メイリオ" w:eastAsia="メイリオ" w:hAnsi="メイリオ" w:hint="eastAsia"/>
          <w:sz w:val="24"/>
          <w:szCs w:val="28"/>
        </w:rPr>
        <w:t>豊田市行政</w:t>
      </w:r>
      <w:r w:rsidR="007D42C0" w:rsidRPr="009978CA">
        <w:rPr>
          <w:rFonts w:ascii="メイリオ" w:eastAsia="メイリオ" w:hAnsi="メイリオ" w:hint="eastAsia"/>
          <w:sz w:val="24"/>
          <w:szCs w:val="28"/>
        </w:rPr>
        <w:t>に</w:t>
      </w:r>
      <w:r w:rsidR="000F34FE" w:rsidRPr="009978CA">
        <w:rPr>
          <w:rFonts w:ascii="メイリオ" w:eastAsia="メイリオ" w:hAnsi="メイリオ" w:hint="eastAsia"/>
          <w:sz w:val="24"/>
          <w:szCs w:val="28"/>
        </w:rPr>
        <w:t>御</w:t>
      </w:r>
      <w:r w:rsidR="007D42C0" w:rsidRPr="009978CA">
        <w:rPr>
          <w:rFonts w:ascii="メイリオ" w:eastAsia="メイリオ" w:hAnsi="メイリオ" w:hint="eastAsia"/>
          <w:sz w:val="24"/>
          <w:szCs w:val="28"/>
        </w:rPr>
        <w:t>理解と</w:t>
      </w:r>
      <w:r w:rsidR="000F34FE" w:rsidRPr="009978CA">
        <w:rPr>
          <w:rFonts w:ascii="メイリオ" w:eastAsia="メイリオ" w:hAnsi="メイリオ" w:hint="eastAsia"/>
          <w:sz w:val="24"/>
          <w:szCs w:val="28"/>
        </w:rPr>
        <w:t>御</w:t>
      </w:r>
      <w:r w:rsidR="007D42C0" w:rsidRPr="009978CA">
        <w:rPr>
          <w:rFonts w:ascii="メイリオ" w:eastAsia="メイリオ" w:hAnsi="メイリオ" w:hint="eastAsia"/>
          <w:sz w:val="24"/>
          <w:szCs w:val="28"/>
        </w:rPr>
        <w:t>協力</w:t>
      </w:r>
      <w:r w:rsidR="000F34FE" w:rsidRPr="009978CA">
        <w:rPr>
          <w:rFonts w:ascii="メイリオ" w:eastAsia="メイリオ" w:hAnsi="メイリオ" w:hint="eastAsia"/>
          <w:sz w:val="24"/>
          <w:szCs w:val="28"/>
        </w:rPr>
        <w:t>いただき、厚くお礼申し上げます。</w:t>
      </w:r>
    </w:p>
    <w:p w14:paraId="4FBB9839" w14:textId="248E039C" w:rsidR="00EC1E41" w:rsidRPr="00EC1E41" w:rsidRDefault="00EC1E41" w:rsidP="00EC1E41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/>
          <w:sz w:val="24"/>
          <w:szCs w:val="28"/>
        </w:rPr>
        <w:t>このたび、</w:t>
      </w:r>
      <w:r w:rsidR="008B6672" w:rsidRPr="008B6672">
        <w:rPr>
          <w:rFonts w:ascii="メイリオ" w:eastAsia="メイリオ" w:hAnsi="メイリオ" w:hint="eastAsia"/>
          <w:sz w:val="24"/>
          <w:szCs w:val="28"/>
        </w:rPr>
        <w:t>違反開発の未然防止と拡大抑制に係る取組の一環</w:t>
      </w:r>
      <w:r>
        <w:rPr>
          <w:rFonts w:ascii="メイリオ" w:eastAsia="メイリオ" w:hAnsi="メイリオ"/>
          <w:sz w:val="24"/>
          <w:szCs w:val="28"/>
        </w:rPr>
        <w:t>として、違反開発防止を啓発する</w:t>
      </w:r>
      <w:r w:rsidR="00EF0E12">
        <w:rPr>
          <w:rFonts w:ascii="メイリオ" w:eastAsia="メイリオ" w:hAnsi="メイリオ" w:hint="eastAsia"/>
          <w:sz w:val="24"/>
          <w:szCs w:val="28"/>
        </w:rPr>
        <w:t>ポスター</w:t>
      </w:r>
      <w:r w:rsidR="00C56578">
        <w:rPr>
          <w:rFonts w:ascii="メイリオ" w:eastAsia="メイリオ" w:hAnsi="メイリオ"/>
          <w:sz w:val="24"/>
          <w:szCs w:val="28"/>
        </w:rPr>
        <w:t>を作成しましたので、下記のとおり</w:t>
      </w:r>
      <w:r>
        <w:rPr>
          <w:rFonts w:ascii="メイリオ" w:eastAsia="メイリオ" w:hAnsi="メイリオ" w:cs="メイリオ" w:hint="eastAsia"/>
          <w:sz w:val="24"/>
        </w:rPr>
        <w:t>依頼</w:t>
      </w:r>
      <w:r w:rsidR="003E4F4B">
        <w:rPr>
          <w:rFonts w:ascii="メイリオ" w:eastAsia="メイリオ" w:hAnsi="メイリオ" w:cs="メイリオ" w:hint="eastAsia"/>
          <w:sz w:val="24"/>
        </w:rPr>
        <w:t>します</w:t>
      </w:r>
      <w:r>
        <w:rPr>
          <w:rFonts w:ascii="メイリオ" w:eastAsia="メイリオ" w:hAnsi="メイリオ" w:cs="メイリオ" w:hint="eastAsia"/>
          <w:sz w:val="24"/>
        </w:rPr>
        <w:t>。</w:t>
      </w:r>
    </w:p>
    <w:p w14:paraId="6ACBA6CF" w14:textId="336EABEB" w:rsidR="00EC1E41" w:rsidRDefault="001031BD" w:rsidP="00EC1E41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また、令和８年度 自治区運営の手引でもお願いしておりますが、違反開発と思われる現場がありましたら情報提供をお願いします。</w:t>
      </w:r>
    </w:p>
    <w:p w14:paraId="4C09BDEC" w14:textId="77777777" w:rsidR="001031BD" w:rsidRPr="002723CD" w:rsidRDefault="001031BD" w:rsidP="00EC1E41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1CB46D1" w14:textId="77777777" w:rsidR="00EC1E41" w:rsidRDefault="00EC1E41" w:rsidP="00EC1E41">
      <w:pPr>
        <w:pStyle w:val="ac"/>
      </w:pPr>
      <w:r w:rsidRPr="002723CD">
        <w:rPr>
          <w:rFonts w:hint="eastAsia"/>
        </w:rPr>
        <w:t>記</w:t>
      </w:r>
    </w:p>
    <w:p w14:paraId="0E687DE5" w14:textId="77777777" w:rsidR="00EC1E41" w:rsidRDefault="00EC1E41" w:rsidP="00EC1E41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59B275FC" w14:textId="77777777" w:rsidR="00EC1E41" w:rsidRDefault="00EC1E41" w:rsidP="00EC1E41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１　</w:t>
      </w:r>
      <w:r w:rsidRPr="0068349E">
        <w:rPr>
          <w:rFonts w:ascii="メイリオ" w:eastAsia="メイリオ" w:hAnsi="メイリオ" w:cs="メイリオ" w:hint="eastAsia"/>
          <w:spacing w:val="240"/>
          <w:kern w:val="0"/>
          <w:sz w:val="24"/>
          <w:fitText w:val="960" w:id="-1676388608"/>
        </w:rPr>
        <w:t>目</w:t>
      </w:r>
      <w:r w:rsidRPr="0068349E">
        <w:rPr>
          <w:rFonts w:ascii="メイリオ" w:eastAsia="メイリオ" w:hAnsi="メイリオ" w:cs="メイリオ" w:hint="eastAsia"/>
          <w:kern w:val="0"/>
          <w:sz w:val="24"/>
          <w:fitText w:val="960" w:id="-1676388608"/>
        </w:rPr>
        <w:t>的</w:t>
      </w:r>
    </w:p>
    <w:p w14:paraId="2E651C70" w14:textId="77777777" w:rsidR="00EC1E41" w:rsidRDefault="00EC1E41" w:rsidP="00EC1E41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違反開発を防止するため</w:t>
      </w:r>
    </w:p>
    <w:p w14:paraId="7800D0FF" w14:textId="77777777" w:rsidR="00EC1E41" w:rsidRPr="002723CD" w:rsidRDefault="00EC1E41" w:rsidP="00EC1E41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525EBE72" w14:textId="77777777" w:rsidR="00EC1E41" w:rsidRPr="002723CD" w:rsidRDefault="00EC1E41" w:rsidP="00EC1E41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２</w:t>
      </w:r>
      <w:r w:rsidRPr="002723CD">
        <w:rPr>
          <w:rFonts w:ascii="メイリオ" w:eastAsia="メイリオ" w:hAnsi="メイリオ" w:cs="メイリオ" w:hint="eastAsia"/>
          <w:sz w:val="24"/>
        </w:rPr>
        <w:t xml:space="preserve">　</w:t>
      </w:r>
      <w:r w:rsidRPr="00C56578">
        <w:rPr>
          <w:rFonts w:ascii="メイリオ" w:eastAsia="メイリオ" w:hAnsi="メイリオ" w:cs="メイリオ" w:hint="eastAsia"/>
          <w:kern w:val="0"/>
          <w:sz w:val="24"/>
          <w:fitText w:val="960" w:id="-1676388607"/>
        </w:rPr>
        <w:t>依頼内容</w:t>
      </w:r>
    </w:p>
    <w:p w14:paraId="43872874" w14:textId="772D3C9A" w:rsidR="00C51EF5" w:rsidRDefault="00EC1E41" w:rsidP="00AC31A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C2CED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Pr="000C2CED">
        <w:rPr>
          <w:rFonts w:ascii="メイリオ" w:eastAsia="メイリオ" w:hAnsi="メイリオ" w:cs="メイリオ" w:hint="eastAsia"/>
          <w:sz w:val="24"/>
        </w:rPr>
        <w:t xml:space="preserve">　</w:t>
      </w:r>
      <w:r w:rsidR="00B81CF4">
        <w:rPr>
          <w:rFonts w:ascii="メイリオ" w:eastAsia="メイリオ" w:hAnsi="メイリオ" w:cs="メイリオ" w:hint="eastAsia"/>
          <w:sz w:val="24"/>
        </w:rPr>
        <w:t xml:space="preserve"> </w:t>
      </w:r>
      <w:r w:rsidR="00EF0E12" w:rsidRPr="00EF0E12">
        <w:rPr>
          <w:rFonts w:ascii="メイリオ" w:eastAsia="メイリオ" w:hAnsi="メイリオ" w:cs="メイリオ" w:hint="eastAsia"/>
          <w:sz w:val="24"/>
        </w:rPr>
        <w:t>区民会館等</w:t>
      </w:r>
      <w:r w:rsidR="00EF0E12">
        <w:rPr>
          <w:rFonts w:ascii="メイリオ" w:eastAsia="メイリオ" w:hAnsi="メイリオ" w:cs="メイリオ" w:hint="eastAsia"/>
          <w:sz w:val="24"/>
        </w:rPr>
        <w:t>へのポスターの掲示</w:t>
      </w:r>
    </w:p>
    <w:p w14:paraId="63B9BD29" w14:textId="22C3C3B1" w:rsidR="00EF0E12" w:rsidRDefault="00C51EF5" w:rsidP="001031BD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(</w:t>
      </w:r>
      <w:r w:rsidR="00B81CF4">
        <w:rPr>
          <w:rFonts w:ascii="メイリオ" w:eastAsia="メイリオ" w:hAnsi="メイリオ" w:cs="メイリオ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 xml:space="preserve">掲示期間　</w:t>
      </w:r>
      <w:bookmarkStart w:id="0" w:name="_Hlk145577285"/>
      <w:r w:rsidR="00263652">
        <w:rPr>
          <w:rFonts w:ascii="メイリオ" w:eastAsia="メイリオ" w:hAnsi="メイリオ" w:cs="メイリオ" w:hint="eastAsia"/>
          <w:sz w:val="24"/>
        </w:rPr>
        <w:t>ポスター到着日</w:t>
      </w:r>
      <w:r w:rsidR="00B81CF4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>から</w:t>
      </w:r>
      <w:r w:rsidR="00B81CF4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>令和</w:t>
      </w:r>
      <w:r w:rsidR="00957D0F">
        <w:rPr>
          <w:rFonts w:ascii="メイリオ" w:eastAsia="メイリオ" w:hAnsi="メイリオ" w:cs="メイリオ" w:hint="eastAsia"/>
          <w:sz w:val="24"/>
        </w:rPr>
        <w:t>８</w:t>
      </w:r>
      <w:r>
        <w:rPr>
          <w:rFonts w:ascii="メイリオ" w:eastAsia="メイリオ" w:hAnsi="メイリオ" w:cs="メイリオ" w:hint="eastAsia"/>
          <w:sz w:val="24"/>
        </w:rPr>
        <w:t>年</w:t>
      </w:r>
      <w:r w:rsidR="00BC0D53">
        <w:rPr>
          <w:rFonts w:ascii="メイリオ" w:eastAsia="メイリオ" w:hAnsi="メイリオ" w:cs="メイリオ" w:hint="eastAsia"/>
          <w:sz w:val="24"/>
        </w:rPr>
        <w:t>７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="00263652">
        <w:rPr>
          <w:rFonts w:ascii="メイリオ" w:eastAsia="メイリオ" w:hAnsi="メイリオ" w:cs="メイリオ" w:hint="eastAsia"/>
          <w:sz w:val="24"/>
        </w:rPr>
        <w:t>３</w:t>
      </w:r>
      <w:r w:rsidR="00957D0F">
        <w:rPr>
          <w:rFonts w:ascii="メイリオ" w:eastAsia="メイリオ" w:hAnsi="メイリオ" w:cs="メイリオ" w:hint="eastAsia"/>
          <w:sz w:val="24"/>
        </w:rPr>
        <w:t>１</w:t>
      </w:r>
      <w:r>
        <w:rPr>
          <w:rFonts w:ascii="メイリオ" w:eastAsia="メイリオ" w:hAnsi="メイリオ" w:cs="メイリオ" w:hint="eastAsia"/>
          <w:sz w:val="24"/>
        </w:rPr>
        <w:t>日</w:t>
      </w:r>
      <w:bookmarkEnd w:id="0"/>
      <w:r w:rsidR="00B81CF4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>)</w:t>
      </w:r>
    </w:p>
    <w:p w14:paraId="4C8EA275" w14:textId="77777777" w:rsidR="001031BD" w:rsidRDefault="004233EF" w:rsidP="001031BD">
      <w:pPr>
        <w:spacing w:line="360" w:lineRule="exact"/>
        <w:ind w:firstLineChars="450" w:firstLine="10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※可能な範囲で掲示機関終了後も継続して掲示していただけますと</w:t>
      </w:r>
      <w:r w:rsidR="003365D8">
        <w:rPr>
          <w:rFonts w:ascii="メイリオ" w:eastAsia="メイリオ" w:hAnsi="メイリオ" w:cs="メイリオ" w:hint="eastAsia"/>
          <w:sz w:val="24"/>
        </w:rPr>
        <w:t>幸い</w:t>
      </w:r>
    </w:p>
    <w:p w14:paraId="276A94E8" w14:textId="0E96DC50" w:rsidR="004233EF" w:rsidRDefault="004233EF" w:rsidP="001031BD">
      <w:pPr>
        <w:spacing w:line="360" w:lineRule="exact"/>
        <w:ind w:firstLineChars="450" w:firstLine="10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です。</w:t>
      </w:r>
    </w:p>
    <w:p w14:paraId="49A854D9" w14:textId="77777777" w:rsidR="001D02B9" w:rsidRDefault="001D02B9" w:rsidP="00CD5F1D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59CBEECF" w14:textId="16FB4197" w:rsidR="00823FD1" w:rsidRDefault="00823FD1" w:rsidP="00CD5F1D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40100497" w14:textId="418CDA50" w:rsidR="001031BD" w:rsidRDefault="001031BD" w:rsidP="00CD5F1D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53A01783" w14:textId="77777777" w:rsidR="001031BD" w:rsidRDefault="001031BD" w:rsidP="00CD5F1D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2B53F4D5" w14:textId="77777777" w:rsidR="007E0A13" w:rsidRDefault="007E0A13" w:rsidP="00CD5F1D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7F955D34" w14:textId="77777777" w:rsidR="008634D1" w:rsidRPr="009978CA" w:rsidRDefault="00EC1E41" w:rsidP="00CD5F1D">
      <w:pPr>
        <w:spacing w:line="360" w:lineRule="exact"/>
        <w:ind w:firstLineChars="2000" w:firstLine="480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《問</w:t>
      </w:r>
      <w:r w:rsidR="008634D1" w:rsidRPr="009978CA">
        <w:rPr>
          <w:rFonts w:ascii="メイリオ" w:eastAsia="メイリオ" w:hAnsi="メイリオ" w:hint="eastAsia"/>
          <w:sz w:val="24"/>
          <w:szCs w:val="28"/>
        </w:rPr>
        <w:t>合せ先》</w:t>
      </w:r>
    </w:p>
    <w:p w14:paraId="20258436" w14:textId="77777777" w:rsidR="008634D1" w:rsidRPr="009978CA" w:rsidRDefault="008634D1" w:rsidP="00CD5F1D">
      <w:pPr>
        <w:spacing w:line="360" w:lineRule="exact"/>
        <w:ind w:right="83" w:firstLineChars="2100" w:firstLine="5040"/>
        <w:rPr>
          <w:rFonts w:ascii="メイリオ" w:eastAsia="メイリオ" w:hAnsi="メイリオ"/>
          <w:sz w:val="24"/>
          <w:szCs w:val="28"/>
        </w:rPr>
      </w:pPr>
      <w:r w:rsidRPr="009978CA">
        <w:rPr>
          <w:rFonts w:ascii="メイリオ" w:eastAsia="メイリオ" w:hAnsi="メイリオ" w:hint="eastAsia"/>
          <w:sz w:val="24"/>
          <w:szCs w:val="28"/>
        </w:rPr>
        <w:t>豊田市役所 都市整備部 開発調整課</w:t>
      </w:r>
    </w:p>
    <w:p w14:paraId="5A4DC9E2" w14:textId="6A50D54E" w:rsidR="008634D1" w:rsidRPr="009978CA" w:rsidRDefault="00B81CF4" w:rsidP="00CD5F1D">
      <w:pPr>
        <w:spacing w:line="360" w:lineRule="exact"/>
        <w:ind w:right="240" w:firstLineChars="2100" w:firstLine="5040"/>
        <w:jc w:val="left"/>
        <w:rPr>
          <w:rFonts w:ascii="メイリオ" w:eastAsia="メイリオ" w:hAnsi="メイリオ"/>
          <w:sz w:val="24"/>
          <w:szCs w:val="28"/>
          <w:lang w:eastAsia="zh-TW"/>
        </w:rPr>
      </w:pPr>
      <w:r>
        <w:rPr>
          <w:rFonts w:ascii="メイリオ" w:eastAsia="メイリオ" w:hAnsi="メイリオ" w:hint="eastAsia"/>
          <w:sz w:val="24"/>
          <w:szCs w:val="28"/>
          <w:lang w:eastAsia="zh-TW"/>
        </w:rPr>
        <w:t>監視</w:t>
      </w:r>
      <w:r w:rsidR="00EE6991">
        <w:rPr>
          <w:rFonts w:ascii="メイリオ" w:eastAsia="メイリオ" w:hAnsi="メイリオ" w:hint="eastAsia"/>
          <w:sz w:val="24"/>
          <w:szCs w:val="28"/>
          <w:lang w:eastAsia="zh-TW"/>
        </w:rPr>
        <w:t>担当</w:t>
      </w:r>
      <w:r w:rsidR="006B2F52" w:rsidRPr="009978CA">
        <w:rPr>
          <w:rFonts w:ascii="メイリオ" w:eastAsia="メイリオ" w:hAnsi="メイリオ" w:hint="eastAsia"/>
          <w:sz w:val="24"/>
          <w:szCs w:val="28"/>
          <w:lang w:eastAsia="zh-TW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  <w:lang w:eastAsia="zh-TW"/>
        </w:rPr>
        <w:t>山</w:t>
      </w:r>
      <w:r w:rsidR="00263652">
        <w:rPr>
          <w:rFonts w:ascii="メイリオ" w:eastAsia="メイリオ" w:hAnsi="メイリオ" w:hint="eastAsia"/>
          <w:sz w:val="24"/>
          <w:szCs w:val="28"/>
          <w:lang w:eastAsia="zh-TW"/>
        </w:rPr>
        <w:t>田</w:t>
      </w:r>
      <w:r>
        <w:rPr>
          <w:rFonts w:ascii="メイリオ" w:eastAsia="メイリオ" w:hAnsi="メイリオ" w:hint="eastAsia"/>
          <w:sz w:val="24"/>
          <w:szCs w:val="28"/>
          <w:lang w:eastAsia="zh-TW"/>
        </w:rPr>
        <w:t>、</w:t>
      </w:r>
      <w:r w:rsidR="00957D0F">
        <w:rPr>
          <w:rFonts w:ascii="メイリオ" w:eastAsia="メイリオ" w:hAnsi="メイリオ" w:hint="eastAsia"/>
          <w:sz w:val="24"/>
          <w:szCs w:val="28"/>
          <w:lang w:eastAsia="zh-TW"/>
        </w:rPr>
        <w:t>井深</w:t>
      </w:r>
    </w:p>
    <w:p w14:paraId="7546BAC4" w14:textId="77777777" w:rsidR="008634D1" w:rsidRPr="009978CA" w:rsidRDefault="008634D1" w:rsidP="00CD5F1D">
      <w:pPr>
        <w:spacing w:line="360" w:lineRule="exact"/>
        <w:ind w:firstLineChars="2100" w:firstLine="5040"/>
        <w:jc w:val="left"/>
        <w:rPr>
          <w:rFonts w:ascii="メイリオ" w:eastAsia="メイリオ" w:hAnsi="メイリオ"/>
          <w:sz w:val="24"/>
          <w:szCs w:val="28"/>
          <w:lang w:eastAsia="zh-TW"/>
        </w:rPr>
      </w:pPr>
      <w:r w:rsidRPr="009978CA">
        <w:rPr>
          <w:rFonts w:ascii="メイリオ" w:eastAsia="メイリオ" w:hAnsi="メイリオ" w:hint="eastAsia"/>
          <w:sz w:val="24"/>
          <w:szCs w:val="28"/>
          <w:lang w:eastAsia="zh-TW"/>
        </w:rPr>
        <w:t>TEL：0565-34-6744（直通）</w:t>
      </w:r>
    </w:p>
    <w:p w14:paraId="3577DEF9" w14:textId="77777777" w:rsidR="00992EE9" w:rsidRDefault="008634D1" w:rsidP="00CD5F1D">
      <w:pPr>
        <w:spacing w:line="360" w:lineRule="exact"/>
        <w:ind w:firstLineChars="2100" w:firstLine="5040"/>
        <w:jc w:val="left"/>
        <w:rPr>
          <w:rFonts w:ascii="メイリオ" w:eastAsia="メイリオ" w:hAnsi="メイリオ"/>
          <w:sz w:val="24"/>
          <w:szCs w:val="28"/>
        </w:rPr>
      </w:pPr>
      <w:r w:rsidRPr="009978CA">
        <w:rPr>
          <w:rFonts w:ascii="メイリオ" w:eastAsia="メイリオ" w:hAnsi="メイリオ" w:hint="eastAsia"/>
          <w:sz w:val="24"/>
          <w:szCs w:val="28"/>
        </w:rPr>
        <w:t>FAX：0565-34-6011</w:t>
      </w:r>
    </w:p>
    <w:sectPr w:rsidR="00992EE9" w:rsidSect="00992EE9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94E01" w14:textId="77777777" w:rsidR="00310F1A" w:rsidRDefault="00310F1A" w:rsidP="000B1FFD">
      <w:r>
        <w:separator/>
      </w:r>
    </w:p>
  </w:endnote>
  <w:endnote w:type="continuationSeparator" w:id="0">
    <w:p w14:paraId="70A7091E" w14:textId="77777777" w:rsidR="00310F1A" w:rsidRDefault="00310F1A" w:rsidP="000B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A5C38" w14:textId="77777777" w:rsidR="00310F1A" w:rsidRDefault="00310F1A" w:rsidP="000B1FFD">
      <w:r>
        <w:separator/>
      </w:r>
    </w:p>
  </w:footnote>
  <w:footnote w:type="continuationSeparator" w:id="0">
    <w:p w14:paraId="519B6CEA" w14:textId="77777777" w:rsidR="00310F1A" w:rsidRDefault="00310F1A" w:rsidP="000B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848"/>
    <w:multiLevelType w:val="hybridMultilevel"/>
    <w:tmpl w:val="3AFE9B14"/>
    <w:lvl w:ilvl="0" w:tplc="8AAA0ED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584766E"/>
    <w:multiLevelType w:val="hybridMultilevel"/>
    <w:tmpl w:val="7EA89720"/>
    <w:lvl w:ilvl="0" w:tplc="249E3FF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2E522D58"/>
    <w:multiLevelType w:val="hybridMultilevel"/>
    <w:tmpl w:val="E6D2C1C6"/>
    <w:lvl w:ilvl="0" w:tplc="22FA4CD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3E67400F"/>
    <w:multiLevelType w:val="hybridMultilevel"/>
    <w:tmpl w:val="905EF41E"/>
    <w:lvl w:ilvl="0" w:tplc="EE80316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 w15:restartNumberingAfterBreak="0">
    <w:nsid w:val="58DD4D8B"/>
    <w:multiLevelType w:val="hybridMultilevel"/>
    <w:tmpl w:val="27C66556"/>
    <w:lvl w:ilvl="0" w:tplc="237485D2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5" w15:restartNumberingAfterBreak="0">
    <w:nsid w:val="773C08C1"/>
    <w:multiLevelType w:val="hybridMultilevel"/>
    <w:tmpl w:val="692880B6"/>
    <w:lvl w:ilvl="0" w:tplc="6B0AEF7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312105145">
    <w:abstractNumId w:val="5"/>
  </w:num>
  <w:num w:numId="2" w16cid:durableId="391929099">
    <w:abstractNumId w:val="1"/>
  </w:num>
  <w:num w:numId="3" w16cid:durableId="1155872429">
    <w:abstractNumId w:val="4"/>
  </w:num>
  <w:num w:numId="4" w16cid:durableId="317658104">
    <w:abstractNumId w:val="0"/>
  </w:num>
  <w:num w:numId="5" w16cid:durableId="1930847735">
    <w:abstractNumId w:val="2"/>
  </w:num>
  <w:num w:numId="6" w16cid:durableId="74484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08"/>
    <w:rsid w:val="00022BDD"/>
    <w:rsid w:val="0006210F"/>
    <w:rsid w:val="00062EE5"/>
    <w:rsid w:val="00065C4B"/>
    <w:rsid w:val="000764C1"/>
    <w:rsid w:val="00081D6A"/>
    <w:rsid w:val="00083FEB"/>
    <w:rsid w:val="00097221"/>
    <w:rsid w:val="000A3170"/>
    <w:rsid w:val="000B1FFD"/>
    <w:rsid w:val="000E3E96"/>
    <w:rsid w:val="000E6935"/>
    <w:rsid w:val="000F34FE"/>
    <w:rsid w:val="001031BD"/>
    <w:rsid w:val="00134E4B"/>
    <w:rsid w:val="001407DE"/>
    <w:rsid w:val="001413F1"/>
    <w:rsid w:val="00191A37"/>
    <w:rsid w:val="001956B3"/>
    <w:rsid w:val="001C74D1"/>
    <w:rsid w:val="001D02B9"/>
    <w:rsid w:val="001D0B79"/>
    <w:rsid w:val="00207FDD"/>
    <w:rsid w:val="002144F1"/>
    <w:rsid w:val="00263652"/>
    <w:rsid w:val="002675C0"/>
    <w:rsid w:val="00295EAB"/>
    <w:rsid w:val="002A145E"/>
    <w:rsid w:val="002B6C72"/>
    <w:rsid w:val="002E0D5B"/>
    <w:rsid w:val="00310F1A"/>
    <w:rsid w:val="003365D8"/>
    <w:rsid w:val="00365F4D"/>
    <w:rsid w:val="0039243A"/>
    <w:rsid w:val="003E4F4B"/>
    <w:rsid w:val="003F68B6"/>
    <w:rsid w:val="004233EF"/>
    <w:rsid w:val="00436419"/>
    <w:rsid w:val="004516E2"/>
    <w:rsid w:val="00456044"/>
    <w:rsid w:val="004761FC"/>
    <w:rsid w:val="004C0301"/>
    <w:rsid w:val="004E5FF2"/>
    <w:rsid w:val="004E7376"/>
    <w:rsid w:val="005106F3"/>
    <w:rsid w:val="005546B3"/>
    <w:rsid w:val="005B20C8"/>
    <w:rsid w:val="005C6E7B"/>
    <w:rsid w:val="005E3A69"/>
    <w:rsid w:val="005F3A2A"/>
    <w:rsid w:val="00602304"/>
    <w:rsid w:val="00626872"/>
    <w:rsid w:val="00627DE0"/>
    <w:rsid w:val="00637EB9"/>
    <w:rsid w:val="00653D6E"/>
    <w:rsid w:val="006822AC"/>
    <w:rsid w:val="0068349E"/>
    <w:rsid w:val="006B2F52"/>
    <w:rsid w:val="006C09B2"/>
    <w:rsid w:val="00736F49"/>
    <w:rsid w:val="00744168"/>
    <w:rsid w:val="007B1808"/>
    <w:rsid w:val="007C5F6D"/>
    <w:rsid w:val="007D42C0"/>
    <w:rsid w:val="007E0A13"/>
    <w:rsid w:val="007E5B96"/>
    <w:rsid w:val="0081067B"/>
    <w:rsid w:val="00820A58"/>
    <w:rsid w:val="00823FD1"/>
    <w:rsid w:val="00833EEB"/>
    <w:rsid w:val="008438F9"/>
    <w:rsid w:val="008634D1"/>
    <w:rsid w:val="008A6819"/>
    <w:rsid w:val="008B6672"/>
    <w:rsid w:val="008C4E54"/>
    <w:rsid w:val="008E5DC3"/>
    <w:rsid w:val="00957D0F"/>
    <w:rsid w:val="00992EE9"/>
    <w:rsid w:val="009978CA"/>
    <w:rsid w:val="009C1D11"/>
    <w:rsid w:val="00A100AB"/>
    <w:rsid w:val="00A21193"/>
    <w:rsid w:val="00A21A92"/>
    <w:rsid w:val="00A3675D"/>
    <w:rsid w:val="00A73DDC"/>
    <w:rsid w:val="00A75DCB"/>
    <w:rsid w:val="00A95172"/>
    <w:rsid w:val="00AB18C7"/>
    <w:rsid w:val="00AB594E"/>
    <w:rsid w:val="00AC31A3"/>
    <w:rsid w:val="00AC6626"/>
    <w:rsid w:val="00AD2834"/>
    <w:rsid w:val="00B64BC8"/>
    <w:rsid w:val="00B67CB9"/>
    <w:rsid w:val="00B8049F"/>
    <w:rsid w:val="00B81CF4"/>
    <w:rsid w:val="00BB28BC"/>
    <w:rsid w:val="00BB34A6"/>
    <w:rsid w:val="00BC0D53"/>
    <w:rsid w:val="00BE31C6"/>
    <w:rsid w:val="00BF5CC2"/>
    <w:rsid w:val="00C06E64"/>
    <w:rsid w:val="00C4504A"/>
    <w:rsid w:val="00C51EF5"/>
    <w:rsid w:val="00C56578"/>
    <w:rsid w:val="00C74030"/>
    <w:rsid w:val="00C803D1"/>
    <w:rsid w:val="00CB2D0B"/>
    <w:rsid w:val="00CD1B7E"/>
    <w:rsid w:val="00CD2366"/>
    <w:rsid w:val="00CD3BAF"/>
    <w:rsid w:val="00CD5F1D"/>
    <w:rsid w:val="00D1153D"/>
    <w:rsid w:val="00D33D5E"/>
    <w:rsid w:val="00D50ABC"/>
    <w:rsid w:val="00D5660D"/>
    <w:rsid w:val="00D66E61"/>
    <w:rsid w:val="00DA6465"/>
    <w:rsid w:val="00DA73FF"/>
    <w:rsid w:val="00DE067F"/>
    <w:rsid w:val="00E7152D"/>
    <w:rsid w:val="00E800D7"/>
    <w:rsid w:val="00EA5FCF"/>
    <w:rsid w:val="00EA6392"/>
    <w:rsid w:val="00EB48F1"/>
    <w:rsid w:val="00EC1E41"/>
    <w:rsid w:val="00EC677B"/>
    <w:rsid w:val="00ED2A2A"/>
    <w:rsid w:val="00ED73E3"/>
    <w:rsid w:val="00EE6991"/>
    <w:rsid w:val="00EF0E12"/>
    <w:rsid w:val="00EF2E33"/>
    <w:rsid w:val="00F56D88"/>
    <w:rsid w:val="00F572BF"/>
    <w:rsid w:val="00F9127B"/>
    <w:rsid w:val="00F94B4C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81B9D"/>
  <w15:chartTrackingRefBased/>
  <w15:docId w15:val="{FF311FC1-AF1D-45B3-A4E4-9FA114A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6D88"/>
  </w:style>
  <w:style w:type="character" w:customStyle="1" w:styleId="a4">
    <w:name w:val="日付 (文字)"/>
    <w:basedOn w:val="a0"/>
    <w:link w:val="a3"/>
    <w:uiPriority w:val="99"/>
    <w:semiHidden/>
    <w:rsid w:val="00F56D88"/>
  </w:style>
  <w:style w:type="paragraph" w:styleId="a5">
    <w:name w:val="Balloon Text"/>
    <w:basedOn w:val="a"/>
    <w:link w:val="a6"/>
    <w:uiPriority w:val="99"/>
    <w:semiHidden/>
    <w:unhideWhenUsed/>
    <w:rsid w:val="004E7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73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FFD"/>
  </w:style>
  <w:style w:type="paragraph" w:styleId="a9">
    <w:name w:val="footer"/>
    <w:basedOn w:val="a"/>
    <w:link w:val="aa"/>
    <w:uiPriority w:val="99"/>
    <w:unhideWhenUsed/>
    <w:rsid w:val="000B1F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1FFD"/>
  </w:style>
  <w:style w:type="paragraph" w:styleId="ab">
    <w:name w:val="List Paragraph"/>
    <w:basedOn w:val="a"/>
    <w:uiPriority w:val="34"/>
    <w:qFormat/>
    <w:rsid w:val="002B6C72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92EE9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d">
    <w:name w:val="記 (文字)"/>
    <w:basedOn w:val="a0"/>
    <w:link w:val="ac"/>
    <w:uiPriority w:val="99"/>
    <w:rsid w:val="00992EE9"/>
    <w:rPr>
      <w:rFonts w:ascii="メイリオ" w:eastAsia="メイリオ" w:hAnsi="メイリオ"/>
      <w:sz w:val="24"/>
      <w:szCs w:val="28"/>
    </w:rPr>
  </w:style>
  <w:style w:type="paragraph" w:styleId="ae">
    <w:name w:val="Closing"/>
    <w:basedOn w:val="a"/>
    <w:link w:val="af"/>
    <w:uiPriority w:val="99"/>
    <w:unhideWhenUsed/>
    <w:rsid w:val="00992EE9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f">
    <w:name w:val="結語 (文字)"/>
    <w:basedOn w:val="a0"/>
    <w:link w:val="ae"/>
    <w:uiPriority w:val="99"/>
    <w:rsid w:val="00992EE9"/>
    <w:rPr>
      <w:rFonts w:ascii="メイリオ" w:eastAsia="メイリオ" w:hAnsi="メイリオ"/>
      <w:sz w:val="24"/>
      <w:szCs w:val="28"/>
    </w:rPr>
  </w:style>
  <w:style w:type="table" w:styleId="af0">
    <w:name w:val="Table Grid"/>
    <w:basedOn w:val="a1"/>
    <w:uiPriority w:val="39"/>
    <w:rsid w:val="0007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英之</dc:creator>
  <cp:keywords/>
  <dc:description/>
  <cp:lastModifiedBy>会計任用：開発調整課：塚田　孝之</cp:lastModifiedBy>
  <cp:revision>13</cp:revision>
  <cp:lastPrinted>2021-05-21T03:25:00Z</cp:lastPrinted>
  <dcterms:created xsi:type="dcterms:W3CDTF">2025-07-14T07:28:00Z</dcterms:created>
  <dcterms:modified xsi:type="dcterms:W3CDTF">2026-06-24T06:53:00Z</dcterms:modified>
</cp:coreProperties>
</file>