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360" w:lineRule="exact"/>
        <w:ind w:firstLine="840"/>
        <w:jc w:val="righ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4246777</wp:posOffset>
                </wp:positionH>
                <wp:positionV relativeFrom="paragraph">
                  <wp:posOffset>-643787</wp:posOffset>
                </wp:positionV>
                <wp:extent cx="1212111" cy="577970"/>
                <wp:effectExtent l="0" t="0" r="2667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111" cy="577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回覧２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34.4pt;margin-top:-50.7pt;width:95.45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" fillcolor="white [3201]" strokecolor="black [3200]" strokeweight="2pt">
                <v:textbox>
                  <w:txbxContent>
                    <w:p>
                      <w:pPr>
                        <w:jc w:val="center"/>
                        <w:rPr>
                          <w:rFonts w:ascii="メイリオ" w:eastAsia="メイリオ" w:hAnsi="メイリオ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8"/>
                        </w:rPr>
                        <w:t>回覧２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メイリオ" w:eastAsia="メイリオ" w:hAnsi="メイリオ" w:cs="メイリオ" w:hint="eastAsia"/>
          <w:sz w:val="24"/>
          <w:szCs w:val="24"/>
        </w:rPr>
        <w:t>令和８年９月２日</w:t>
      </w:r>
    </w:p>
    <w:p>
      <w:pPr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自治区長　各位</w:t>
      </w:r>
    </w:p>
    <w:p>
      <w:pPr>
        <w:spacing w:line="360" w:lineRule="exact"/>
        <w:ind w:leftChars="1400" w:left="2940" w:firstLineChars="200" w:firstLine="48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                豊田市長　太田　稔彦</w:t>
      </w:r>
    </w:p>
    <w:p>
      <w:pPr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「豊田市都市計画マスタープラン住民説明会」の開催</w:t>
      </w:r>
      <w:r>
        <w:rPr>
          <w:rFonts w:ascii="メイリオ" w:eastAsia="メイリオ" w:hAnsi="メイリオ" w:cs="メイリオ" w:hint="eastAsia"/>
          <w:b/>
          <w:sz w:val="24"/>
          <w:szCs w:val="24"/>
        </w:rPr>
        <w:t>について（依頼）</w:t>
      </w:r>
    </w:p>
    <w:p>
      <w:pPr>
        <w:spacing w:line="360" w:lineRule="exact"/>
        <w:jc w:val="center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center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日頃は、豊田市政の推進にご理解とご協力を賜り、厚く御礼申し上げます。</w:t>
      </w: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さて、令和8年8月26日に開催されました区長会役員会においてご報告いたしました「豊田市都市計画マスタープラン住民説明会」につきまして、自治区内の皆様にも広くご周知いただきたく、下記のとおり関係資料を回覧いたします。</w:t>
      </w:r>
    </w:p>
    <w:p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ご多用のところ恐縮ではございますが、自治区内での回覧にご協力くださいますよう、よろしくお願い申し上げます。</w:t>
      </w:r>
    </w:p>
    <w:p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ind w:firstLineChars="100" w:firstLine="24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記</w:t>
      </w:r>
    </w:p>
    <w:p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１　別添　「豊田市都市計画マスタープラン住民説明会」の開催についての</w:t>
      </w:r>
    </w:p>
    <w:p>
      <w:pPr>
        <w:spacing w:line="360" w:lineRule="exact"/>
        <w:ind w:firstLineChars="300" w:firstLine="72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自治区内回覧</w:t>
      </w: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righ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以上</w:t>
      </w: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>
      <w:pPr>
        <w:wordWrap w:val="0"/>
        <w:spacing w:line="360" w:lineRule="exact"/>
        <w:ind w:right="-1"/>
        <w:jc w:val="righ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連絡先　　都市整備部 都市計画課　計画担当（浅井、木原）</w:t>
      </w:r>
    </w:p>
    <w:p>
      <w:pPr>
        <w:spacing w:line="360" w:lineRule="exact"/>
        <w:ind w:right="1319"/>
        <w:jc w:val="righ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電　話　　（０５６５）３４－６６２０（直通）</w:t>
      </w:r>
    </w:p>
    <w:p>
      <w:pPr>
        <w:wordWrap w:val="0"/>
        <w:spacing w:line="360" w:lineRule="exact"/>
        <w:ind w:right="1799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>
        <w:rPr>
          <w:rFonts w:ascii="メイリオ" w:eastAsia="メイリオ" w:hAnsi="メイリオ" w:cs="メイリオ"/>
          <w:sz w:val="24"/>
          <w:szCs w:val="24"/>
        </w:rPr>
        <w:t xml:space="preserve">               </w:t>
      </w:r>
      <w:r>
        <w:rPr>
          <w:rFonts w:ascii="メイリオ" w:eastAsia="メイリオ" w:hAnsi="メイリオ" w:cs="メイリオ" w:hint="eastAsia"/>
          <w:sz w:val="24"/>
          <w:szCs w:val="24"/>
        </w:rPr>
        <w:t>F A</w:t>
      </w:r>
      <w:r>
        <w:rPr>
          <w:rFonts w:ascii="メイリオ" w:eastAsia="メイリオ" w:hAnsi="メイリオ" w:cs="メイリオ"/>
          <w:sz w:val="24"/>
          <w:szCs w:val="24"/>
        </w:rPr>
        <w:t xml:space="preserve"> </w:t>
      </w:r>
      <w:r>
        <w:rPr>
          <w:rFonts w:ascii="メイリオ" w:eastAsia="メイリオ" w:hAnsi="メイリオ" w:cs="メイリオ" w:hint="eastAsia"/>
          <w:sz w:val="24"/>
          <w:szCs w:val="24"/>
        </w:rPr>
        <w:t>X</w:t>
      </w:r>
      <w:r>
        <w:rPr>
          <w:rFonts w:ascii="メイリオ" w:eastAsia="メイリオ" w:hAnsi="メイリオ" w:cs="メイリオ"/>
          <w:sz w:val="24"/>
          <w:szCs w:val="24"/>
        </w:rPr>
        <w:t xml:space="preserve">    </w:t>
      </w:r>
      <w:r>
        <w:rPr>
          <w:rFonts w:ascii="メイリオ" w:eastAsia="メイリオ" w:hAnsi="メイリオ" w:cs="メイリオ" w:hint="eastAsia"/>
          <w:sz w:val="24"/>
          <w:szCs w:val="24"/>
        </w:rPr>
        <w:t>（０５６５）３４－６７６４</w:t>
      </w:r>
    </w:p>
    <w:p>
      <w:pPr>
        <w:spacing w:line="360" w:lineRule="exact"/>
        <w:ind w:right="1079"/>
        <w:jc w:val="righ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Eメールアドレス　（</w:t>
      </w:r>
      <w:r>
        <w:rPr>
          <w:rFonts w:ascii="Noto Sans JP" w:eastAsia="Noto Sans JP" w:hAnsi="Noto Sans JP" w:hint="eastAsia"/>
          <w:color w:val="222222"/>
          <w:spacing w:val="5"/>
          <w:shd w:val="clear" w:color="auto" w:fill="FFFFFF"/>
        </w:rPr>
        <w:t>toshikei@city.toyota.aichi.jp</w:t>
      </w:r>
      <w:r>
        <w:rPr>
          <w:rFonts w:ascii="メイリオ" w:eastAsia="メイリオ" w:hAnsi="メイリオ" w:cs="メイリオ" w:hint="eastAsia"/>
          <w:sz w:val="24"/>
          <w:szCs w:val="24"/>
        </w:rPr>
        <w:t>）</w:t>
      </w:r>
    </w:p>
    <w:sectPr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F2019A3F-8E7C-4D6A-A980-F8DDAAC7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Date"/>
    <w:basedOn w:val="a"/>
    <w:next w:val="a"/>
    <w:link w:val="aa"/>
    <w:uiPriority w:val="99"/>
    <w:semiHidden/>
    <w:unhideWhenUsed/>
  </w:style>
  <w:style w:type="character" w:customStyle="1" w:styleId="aa">
    <w:name w:val="日付 (文字)"/>
    <w:basedOn w:val="a0"/>
    <w:link w:val="a9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B0D8-2E07-4805-97F2-C19E5B49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堂山　誠也</dc:creator>
  <cp:lastModifiedBy>木原　将志</cp:lastModifiedBy>
  <cp:revision>3</cp:revision>
  <cp:lastPrinted>2018-06-27T06:59:00Z</cp:lastPrinted>
  <dcterms:created xsi:type="dcterms:W3CDTF">2026-08-26T08:56:00Z</dcterms:created>
  <dcterms:modified xsi:type="dcterms:W3CDTF">2026-08-26T09:22:00Z</dcterms:modified>
</cp:coreProperties>
</file>